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A02" w:rsidRDefault="00F04C9E">
      <w:pPr>
        <w:spacing w:before="53" w:after="0" w:line="317" w:lineRule="exact"/>
        <w:ind w:left="33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Program współpracy z organizacjami pozarządowymi oraz podmiotami, o których mowa w art. 3 ust. 3 ustawy z dnia 24 kwietnia 2003 </w:t>
      </w:r>
      <w:r>
        <w:rPr>
          <w:rFonts w:ascii="Times New Roman" w:eastAsia="Times New Roman" w:hAnsi="Times New Roman" w:cs="Times New Roman"/>
          <w:b/>
          <w:bCs/>
          <w:spacing w:val="-20"/>
        </w:rPr>
        <w:t>r.</w:t>
      </w:r>
      <w:r>
        <w:rPr>
          <w:rFonts w:ascii="Times New Roman" w:eastAsia="Times New Roman" w:hAnsi="Times New Roman" w:cs="Times New Roman"/>
          <w:b/>
          <w:bCs/>
        </w:rPr>
        <w:t xml:space="preserve"> o działalności pożytku publicznego i o wolontariacie, n</w:t>
      </w:r>
      <w:r w:rsidR="00584E7D">
        <w:rPr>
          <w:rFonts w:ascii="Times New Roman" w:eastAsia="Times New Roman" w:hAnsi="Times New Roman" w:cs="Times New Roman"/>
          <w:b/>
          <w:bCs/>
        </w:rPr>
        <w:t xml:space="preserve">a terenie Gminy Biskupiec w </w:t>
      </w:r>
      <w:r w:rsidR="003908FA">
        <w:rPr>
          <w:rFonts w:ascii="Times New Roman" w:eastAsia="Times New Roman" w:hAnsi="Times New Roman" w:cs="Times New Roman"/>
          <w:b/>
          <w:bCs/>
        </w:rPr>
        <w:t>2020</w:t>
      </w:r>
      <w:r>
        <w:rPr>
          <w:rFonts w:ascii="Times New Roman" w:eastAsia="Times New Roman" w:hAnsi="Times New Roman" w:cs="Times New Roman"/>
          <w:b/>
          <w:bCs/>
        </w:rPr>
        <w:t xml:space="preserve"> roku.</w:t>
      </w:r>
    </w:p>
    <w:p w:rsidR="00050A02" w:rsidRDefault="005C0BDE">
      <w:pPr>
        <w:spacing w:after="0" w:line="240" w:lineRule="exact"/>
        <w:ind w:right="1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50A02" w:rsidRDefault="005C0BDE">
      <w:pPr>
        <w:spacing w:after="0" w:line="240" w:lineRule="exact"/>
        <w:ind w:right="1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50A02" w:rsidRDefault="00F04C9E">
      <w:pPr>
        <w:spacing w:before="168" w:after="0" w:line="346" w:lineRule="exact"/>
        <w:ind w:right="1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>Wstęp</w:t>
      </w:r>
    </w:p>
    <w:p w:rsidR="00050A02" w:rsidRPr="00584E7D" w:rsidRDefault="00F04C9E">
      <w:pPr>
        <w:spacing w:after="0" w:line="346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84E7D">
        <w:rPr>
          <w:rFonts w:ascii="Times New Roman" w:eastAsia="Times New Roman" w:hAnsi="Times New Roman" w:cs="Times New Roman"/>
          <w:iCs/>
          <w:sz w:val="18"/>
          <w:szCs w:val="18"/>
        </w:rPr>
        <w:t>Priorytetowym zadaniem gminy jest służenie mieszkańcom w sposób najskuteczniejszy w ramach posiadanych środków.</w:t>
      </w:r>
    </w:p>
    <w:p w:rsidR="00050A02" w:rsidRDefault="00F04C9E">
      <w:pPr>
        <w:spacing w:after="0" w:line="346" w:lineRule="exact"/>
        <w:ind w:firstLine="48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Aktywność organizacji pozarządowych oraz liderów środowiska lokalnego jest jednym z elementów efektywnego kierowania Gminą.</w:t>
      </w:r>
    </w:p>
    <w:p w:rsidR="00050A02" w:rsidRDefault="00F04C9E">
      <w:pPr>
        <w:spacing w:before="38" w:after="0" w:line="346" w:lineRule="exact"/>
        <w:ind w:firstLine="47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Podstawowymi korzyściami współpracy powinno być umacnianie w społeczności świadomości poczucia odpowiedzialności za siebie i swoje otoczenie, budowanie społeczeństwa obywatelskiego oraz wprowadzanie nowatorskich i bardziej efektywnych działań, dzięki dobremu rozpoznaniu występujących potrzeb. Program współpracy dotyczy organizacji pozarządowych posiadających osobowość prawną</w:t>
      </w:r>
      <w:r w:rsidR="008360D2"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a nie wyłącznie organizacji pożytku publicznego.</w:t>
      </w:r>
    </w:p>
    <w:p w:rsidR="00050A02" w:rsidRDefault="00F04C9E">
      <w:pPr>
        <w:spacing w:before="38" w:after="0" w:line="346" w:lineRule="exact"/>
        <w:ind w:firstLine="47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Uznając duże znaczenie działań podejmowanych przez organizacje pozarządowe dla życia społeczności lokalnej, a także istotę rozwoju wzajemnych relacji między tymi organizacjami a administracją publiczną, Rada Miejska w Biskupcu uważa za celowe przyjęcie zasad współpracy</w:t>
      </w:r>
      <w:r w:rsidR="008360D2">
        <w:rPr>
          <w:rFonts w:ascii="Times New Roman" w:eastAsia="Times New Roman" w:hAnsi="Times New Roman" w:cs="Times New Roman"/>
          <w:sz w:val="18"/>
          <w:szCs w:val="18"/>
        </w:rPr>
        <w:t xml:space="preserve"> pomiędzy samorządem Gminy, a w</w:t>
      </w:r>
      <w:r>
        <w:rPr>
          <w:rFonts w:ascii="Times New Roman" w:eastAsia="Times New Roman" w:hAnsi="Times New Roman" w:cs="Times New Roman"/>
          <w:sz w:val="18"/>
          <w:szCs w:val="18"/>
        </w:rPr>
        <w:t>w</w:t>
      </w:r>
      <w:r w:rsidR="008360D2"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organizacjami. Określając i realizując te zasady Gmina pragnie włączać organizacje pozarządowe w system demokracji lokalnej.</w:t>
      </w:r>
    </w:p>
    <w:p w:rsidR="00050A02" w:rsidRDefault="00F04C9E">
      <w:pPr>
        <w:spacing w:before="163" w:after="0" w:line="389" w:lineRule="exact"/>
        <w:ind w:left="3586" w:right="369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Rozdział I Postanowienia ogólne</w:t>
      </w:r>
    </w:p>
    <w:p w:rsidR="00050A02" w:rsidRDefault="006F0B3D">
      <w:pPr>
        <w:spacing w:after="0" w:line="389" w:lineRule="exac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Ilekroć</w:t>
      </w:r>
      <w:r w:rsidR="00F04C9E">
        <w:rPr>
          <w:rFonts w:ascii="Times New Roman" w:eastAsia="Times New Roman" w:hAnsi="Times New Roman" w:cs="Times New Roman"/>
          <w:sz w:val="18"/>
          <w:szCs w:val="18"/>
        </w:rPr>
        <w:t xml:space="preserve"> mowa jest o:</w:t>
      </w:r>
    </w:p>
    <w:p w:rsidR="00050A02" w:rsidRDefault="00F04C9E">
      <w:pPr>
        <w:numPr>
          <w:ilvl w:val="0"/>
          <w:numId w:val="1"/>
        </w:numPr>
        <w:tabs>
          <w:tab w:val="left" w:pos="182"/>
        </w:tabs>
        <w:spacing w:before="82" w:after="0" w:line="226" w:lineRule="exact"/>
        <w:ind w:right="53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Ustawie - rozumie się przez to Ustawę z dnia 24 kwietnia 2003 r. o działalności pożytku publicz</w:t>
      </w:r>
      <w:r w:rsidR="002C55DC">
        <w:rPr>
          <w:rFonts w:ascii="Times New Roman" w:eastAsia="Times New Roman" w:hAnsi="Times New Roman" w:cs="Times New Roman"/>
          <w:sz w:val="18"/>
          <w:szCs w:val="18"/>
        </w:rPr>
        <w:t xml:space="preserve">nego i o wolontariacie (Dz. U </w:t>
      </w:r>
      <w:r w:rsidR="002C55DC" w:rsidRPr="002C55DC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z </w:t>
      </w:r>
      <w:r w:rsidR="001249E5" w:rsidRPr="002C55DC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2019 </w:t>
      </w:r>
      <w:r w:rsidR="00302A2F" w:rsidRPr="002C55DC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r.,</w:t>
      </w:r>
      <w:r w:rsidR="002C55DC" w:rsidRPr="002C55DC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2C55DC">
        <w:rPr>
          <w:rFonts w:ascii="Times New Roman" w:eastAsia="Times New Roman" w:hAnsi="Times New Roman" w:cs="Times New Roman"/>
          <w:sz w:val="18"/>
          <w:szCs w:val="18"/>
        </w:rPr>
        <w:t>poz.</w:t>
      </w:r>
      <w:r w:rsidR="001249E5">
        <w:rPr>
          <w:rFonts w:ascii="Times New Roman" w:eastAsia="Times New Roman" w:hAnsi="Times New Roman" w:cs="Times New Roman"/>
          <w:sz w:val="18"/>
          <w:szCs w:val="18"/>
        </w:rPr>
        <w:t xml:space="preserve"> 688 </w:t>
      </w:r>
      <w:r w:rsidR="00302A2F">
        <w:rPr>
          <w:rFonts w:ascii="Times New Roman" w:eastAsia="Times New Roman" w:hAnsi="Times New Roman" w:cs="Times New Roman"/>
          <w:sz w:val="18"/>
          <w:szCs w:val="18"/>
        </w:rPr>
        <w:t>z późn. zm</w:t>
      </w:r>
      <w:r w:rsidR="0066669F"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);</w:t>
      </w:r>
    </w:p>
    <w:p w:rsidR="00050A02" w:rsidRDefault="00F04C9E">
      <w:pPr>
        <w:numPr>
          <w:ilvl w:val="0"/>
          <w:numId w:val="1"/>
        </w:numPr>
        <w:tabs>
          <w:tab w:val="left" w:pos="182"/>
        </w:tabs>
        <w:spacing w:after="0" w:line="346" w:lineRule="exact"/>
        <w:ind w:right="34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Programie - rozumie się przez to Program Współpracy Gminy Biskupiec z Organizacjami Pozarządowymi oraz podmiotami, o których mowa w art. 3 ust. 3 ustawy z dnia 24 kwietnia 2003</w:t>
      </w:r>
      <w:r w:rsidR="008360D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r. o działalności pożytku publicznego i o wolontariacie na terenie Gminy </w:t>
      </w:r>
      <w:r w:rsidR="00873FDE">
        <w:rPr>
          <w:rFonts w:ascii="Times New Roman" w:eastAsia="Times New Roman" w:hAnsi="Times New Roman" w:cs="Times New Roman"/>
          <w:sz w:val="18"/>
          <w:szCs w:val="18"/>
        </w:rPr>
        <w:t xml:space="preserve">Biskupiec na rok </w:t>
      </w:r>
      <w:r w:rsidR="003908FA">
        <w:rPr>
          <w:rFonts w:ascii="Times New Roman" w:eastAsia="Times New Roman" w:hAnsi="Times New Roman" w:cs="Times New Roman"/>
          <w:sz w:val="18"/>
          <w:szCs w:val="18"/>
        </w:rPr>
        <w:t>2020</w:t>
      </w:r>
      <w:r w:rsidR="0066669F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050A02" w:rsidRDefault="00F04C9E">
      <w:pPr>
        <w:numPr>
          <w:ilvl w:val="0"/>
          <w:numId w:val="1"/>
        </w:numPr>
        <w:tabs>
          <w:tab w:val="left" w:pos="182"/>
        </w:tabs>
        <w:spacing w:after="0" w:line="346" w:lineRule="exact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Dotacji - rozumie się przez to dotację w znaczeniu przedstawionym w art. 2 pkt 1 Ustawy;</w:t>
      </w:r>
    </w:p>
    <w:p w:rsidR="00050A02" w:rsidRDefault="00F04C9E">
      <w:pPr>
        <w:numPr>
          <w:ilvl w:val="0"/>
          <w:numId w:val="1"/>
        </w:numPr>
        <w:tabs>
          <w:tab w:val="left" w:pos="182"/>
        </w:tabs>
        <w:spacing w:after="0" w:line="346" w:lineRule="exact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Środkach publicznych - rozumie się przez to środki, o których mowa w art. 2 pkt 2 Ustawy;</w:t>
      </w:r>
    </w:p>
    <w:p w:rsidR="00050A02" w:rsidRDefault="00F04C9E">
      <w:pPr>
        <w:numPr>
          <w:ilvl w:val="0"/>
          <w:numId w:val="1"/>
        </w:numPr>
        <w:tabs>
          <w:tab w:val="left" w:pos="182"/>
        </w:tabs>
        <w:spacing w:after="0" w:line="346" w:lineRule="exact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Wolontariuszu - rozumie się przez to wolontariusza w znaczeniu ustalonym w art. 2 pkt 3 Ustawy;</w:t>
      </w:r>
    </w:p>
    <w:p w:rsidR="00050A02" w:rsidRDefault="00F04C9E">
      <w:pPr>
        <w:numPr>
          <w:ilvl w:val="0"/>
          <w:numId w:val="1"/>
        </w:numPr>
        <w:tabs>
          <w:tab w:val="left" w:pos="182"/>
        </w:tabs>
        <w:spacing w:after="0" w:line="346" w:lineRule="exact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Gminie - rozumie się przez to Gminę Biskupiec</w:t>
      </w:r>
      <w:r w:rsidR="0066669F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050A02" w:rsidRDefault="00F04C9E">
      <w:pPr>
        <w:numPr>
          <w:ilvl w:val="0"/>
          <w:numId w:val="1"/>
        </w:numPr>
        <w:tabs>
          <w:tab w:val="left" w:pos="182"/>
        </w:tabs>
        <w:spacing w:after="0" w:line="346" w:lineRule="exact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Urzędzie - rozumie się przez to Urząd Miejski w Biskupcu</w:t>
      </w:r>
      <w:r w:rsidR="0066669F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050A02" w:rsidRDefault="00F04C9E">
      <w:pPr>
        <w:numPr>
          <w:ilvl w:val="0"/>
          <w:numId w:val="1"/>
        </w:numPr>
        <w:tabs>
          <w:tab w:val="left" w:pos="182"/>
        </w:tabs>
        <w:spacing w:after="0" w:line="346" w:lineRule="exact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Podmiocie - rozumie się przez to podmioty wymienione w art. 3 ust. 3 Ustawy.</w:t>
      </w:r>
    </w:p>
    <w:p w:rsidR="00050A02" w:rsidRDefault="00F04C9E">
      <w:pPr>
        <w:spacing w:after="0" w:line="346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 Obszar współpracy Gminy i organizacji obejmuje w szczególności sferę zadań publicznych, o których mowa w art. 4 ust. 1 Ustawy.</w:t>
      </w:r>
    </w:p>
    <w:p w:rsidR="00050A02" w:rsidRDefault="005C0BDE">
      <w:pPr>
        <w:spacing w:after="0" w:line="240" w:lineRule="exact"/>
        <w:ind w:left="3595" w:right="362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84E7D" w:rsidRDefault="00F04C9E">
      <w:pPr>
        <w:spacing w:before="120" w:after="0" w:line="470" w:lineRule="exact"/>
        <w:ind w:left="3595" w:right="3629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Rozdział II </w:t>
      </w:r>
    </w:p>
    <w:p w:rsidR="00050A02" w:rsidRDefault="00F04C9E">
      <w:pPr>
        <w:spacing w:before="120" w:after="0" w:line="470" w:lineRule="exact"/>
        <w:ind w:left="3595" w:right="362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Cel główny programu:</w:t>
      </w:r>
    </w:p>
    <w:p w:rsidR="00050A02" w:rsidRDefault="00F04C9E">
      <w:pPr>
        <w:spacing w:before="86" w:after="0" w:line="346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Głównym celem programu jest kształtowanie demokratycznego ładu społecznego w środowisku lokalnym, poprzez budowanie partnerstwa między administracją publiczną i organizacjami pozarządowymi. Służyć temu powinno wspieranie organizacji pozarządowych w realizacji ważnych celów społecznych.</w:t>
      </w:r>
    </w:p>
    <w:p w:rsidR="00584E7D" w:rsidRDefault="00584E7D">
      <w:pPr>
        <w:spacing w:before="86" w:after="0" w:line="346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050A02" w:rsidRDefault="00F04C9E">
      <w:pPr>
        <w:spacing w:before="206" w:after="0" w:line="240" w:lineRule="auto"/>
        <w:ind w:right="1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lastRenderedPageBreak/>
        <w:t>Cele szczegółowe programu:</w:t>
      </w:r>
    </w:p>
    <w:p w:rsidR="00050A02" w:rsidRDefault="00F04C9E" w:rsidP="008360D2">
      <w:pPr>
        <w:numPr>
          <w:ilvl w:val="0"/>
          <w:numId w:val="2"/>
        </w:numPr>
        <w:tabs>
          <w:tab w:val="left" w:pos="1061"/>
        </w:tabs>
        <w:spacing w:before="43" w:after="0" w:line="365" w:lineRule="exact"/>
        <w:ind w:left="230" w:hanging="23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Umocnienie lokalnych działań, stworzenie warunków dla powstania inicjatyw i struktur funkcjonujących na rzecz lokalnej społeczności;</w:t>
      </w:r>
    </w:p>
    <w:p w:rsidR="00050A02" w:rsidRDefault="00F04C9E" w:rsidP="008360D2">
      <w:pPr>
        <w:numPr>
          <w:ilvl w:val="0"/>
          <w:numId w:val="2"/>
        </w:numPr>
        <w:tabs>
          <w:tab w:val="left" w:pos="1061"/>
        </w:tabs>
        <w:spacing w:after="0" w:line="365" w:lineRule="exact"/>
        <w:ind w:left="230" w:hanging="23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Zwiększenie wpływu sektora pozarządowego na kreowanie polityki społeczno - </w:t>
      </w:r>
      <w:r w:rsidR="00C82F68">
        <w:rPr>
          <w:rFonts w:ascii="Times New Roman" w:eastAsia="Times New Roman" w:hAnsi="Times New Roman" w:cs="Times New Roman"/>
          <w:sz w:val="18"/>
          <w:szCs w:val="18"/>
        </w:rPr>
        <w:t>gospodarczej w Gminie Biskupiec</w:t>
      </w:r>
      <w:r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584E7D" w:rsidRDefault="00F04C9E" w:rsidP="008360D2">
      <w:pPr>
        <w:numPr>
          <w:ilvl w:val="0"/>
          <w:numId w:val="2"/>
        </w:numPr>
        <w:tabs>
          <w:tab w:val="left" w:pos="1061"/>
        </w:tabs>
        <w:spacing w:after="0" w:line="365" w:lineRule="exact"/>
        <w:ind w:left="230" w:hanging="23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Wzmacnianie w świadomości społecznej poczucia odpowiedzialności za wpływ na życie lokalnej wspólnoty;</w:t>
      </w:r>
    </w:p>
    <w:p w:rsidR="00050A02" w:rsidRPr="00584E7D" w:rsidRDefault="00F04C9E" w:rsidP="008360D2">
      <w:pPr>
        <w:numPr>
          <w:ilvl w:val="0"/>
          <w:numId w:val="2"/>
        </w:numPr>
        <w:tabs>
          <w:tab w:val="left" w:pos="1061"/>
        </w:tabs>
        <w:spacing w:after="0" w:line="365" w:lineRule="exact"/>
        <w:ind w:left="230" w:hanging="23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584E7D">
        <w:rPr>
          <w:rFonts w:ascii="Times New Roman" w:eastAsia="Times New Roman" w:hAnsi="Times New Roman" w:cs="Times New Roman"/>
          <w:sz w:val="18"/>
          <w:szCs w:val="18"/>
        </w:rPr>
        <w:t>Zwiększenie procesu rozwiązywania lokalnych problemów przy udziale mieszańców;</w:t>
      </w:r>
    </w:p>
    <w:p w:rsidR="00584E7D" w:rsidRDefault="00F04C9E" w:rsidP="008360D2">
      <w:pPr>
        <w:numPr>
          <w:ilvl w:val="0"/>
          <w:numId w:val="2"/>
        </w:numPr>
        <w:tabs>
          <w:tab w:val="left" w:pos="1061"/>
        </w:tabs>
        <w:spacing w:before="34" w:after="0" w:line="365" w:lineRule="exact"/>
        <w:ind w:left="230" w:hanging="23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Umożliwienie wczesnej identyfikacji potrzeb społecznych, co doprowadzi do pełniejszego ich zaspokajania, a tym samym do poprawy jakości życia mieszkańców;</w:t>
      </w:r>
    </w:p>
    <w:p w:rsidR="00050A02" w:rsidRPr="008360D2" w:rsidRDefault="00F04C9E" w:rsidP="008360D2">
      <w:pPr>
        <w:numPr>
          <w:ilvl w:val="0"/>
          <w:numId w:val="2"/>
        </w:numPr>
        <w:tabs>
          <w:tab w:val="left" w:pos="1061"/>
        </w:tabs>
        <w:spacing w:before="34" w:after="0" w:line="365" w:lineRule="exact"/>
        <w:ind w:left="230" w:hanging="23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584E7D">
        <w:rPr>
          <w:rFonts w:ascii="Times New Roman" w:eastAsia="Times New Roman" w:hAnsi="Times New Roman" w:cs="Times New Roman"/>
          <w:sz w:val="18"/>
          <w:szCs w:val="18"/>
        </w:rPr>
        <w:t>Otwarcie na innowacyjność, poprzez umożliwienie organizacjom pozarządowym indywidualnego</w:t>
      </w:r>
      <w:r w:rsidR="008360D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8360D2">
        <w:rPr>
          <w:rFonts w:ascii="Times New Roman" w:eastAsia="Times New Roman" w:hAnsi="Times New Roman" w:cs="Times New Roman"/>
          <w:sz w:val="18"/>
          <w:szCs w:val="18"/>
        </w:rPr>
        <w:t>wystąpienia z ofertą realizacji projektów konkretnych zadań publicznych, które obecnie prowadzone są przez samorząd;</w:t>
      </w:r>
    </w:p>
    <w:p w:rsidR="00050A02" w:rsidRDefault="00F04C9E" w:rsidP="008360D2">
      <w:pPr>
        <w:numPr>
          <w:ilvl w:val="0"/>
          <w:numId w:val="3"/>
        </w:numPr>
        <w:tabs>
          <w:tab w:val="left" w:pos="230"/>
        </w:tabs>
        <w:spacing w:before="10" w:after="0" w:line="355" w:lineRule="exact"/>
        <w:ind w:left="230" w:hanging="23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Wzmocnienie wsparcia dla inicjatyw, zarówno indywidualnych mieszkańców, j</w:t>
      </w:r>
      <w:r w:rsidR="0066669F">
        <w:rPr>
          <w:rFonts w:ascii="Times New Roman" w:eastAsia="Times New Roman" w:hAnsi="Times New Roman" w:cs="Times New Roman"/>
          <w:sz w:val="18"/>
          <w:szCs w:val="18"/>
        </w:rPr>
        <w:t xml:space="preserve">ak i organizacji pozarządowych, </w:t>
      </w:r>
      <w:r>
        <w:rPr>
          <w:rFonts w:ascii="Times New Roman" w:eastAsia="Times New Roman" w:hAnsi="Times New Roman" w:cs="Times New Roman"/>
          <w:sz w:val="18"/>
          <w:szCs w:val="18"/>
        </w:rPr>
        <w:t>podejmowanych w celu eliminowania negatywnych zjawisk, d</w:t>
      </w:r>
      <w:r w:rsidR="0066669F">
        <w:rPr>
          <w:rFonts w:ascii="Times New Roman" w:eastAsia="Times New Roman" w:hAnsi="Times New Roman" w:cs="Times New Roman"/>
          <w:sz w:val="18"/>
          <w:szCs w:val="18"/>
        </w:rPr>
        <w:t>otykających społeczność lokalną;</w:t>
      </w:r>
    </w:p>
    <w:p w:rsidR="00050A02" w:rsidRDefault="00F04C9E" w:rsidP="008360D2">
      <w:pPr>
        <w:numPr>
          <w:ilvl w:val="0"/>
          <w:numId w:val="3"/>
        </w:numPr>
        <w:tabs>
          <w:tab w:val="left" w:pos="230"/>
        </w:tabs>
        <w:spacing w:before="5" w:after="0" w:line="355" w:lineRule="exact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Integracja podmiotów polityki lokalnej obejmujących swym zakresem sferę zadań publicznych</w:t>
      </w:r>
      <w:r w:rsidR="008360D2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050A02" w:rsidRDefault="005C0BDE">
      <w:pPr>
        <w:spacing w:after="0" w:line="240" w:lineRule="exact"/>
        <w:ind w:left="3701" w:right="368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84E7D" w:rsidRDefault="00F04C9E">
      <w:pPr>
        <w:spacing w:before="144" w:after="0" w:line="346" w:lineRule="exact"/>
        <w:ind w:left="3701" w:right="3686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Rozdział III </w:t>
      </w:r>
    </w:p>
    <w:p w:rsidR="00050A02" w:rsidRDefault="00F04C9E">
      <w:pPr>
        <w:spacing w:before="144" w:after="0" w:line="346" w:lineRule="exact"/>
        <w:ind w:left="3701" w:right="3686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Zasady współpracy</w:t>
      </w:r>
    </w:p>
    <w:p w:rsidR="00A8361D" w:rsidRPr="00AF1CB3" w:rsidRDefault="00A8361D" w:rsidP="00A8361D">
      <w:pPr>
        <w:spacing w:before="144" w:after="0" w:line="346" w:lineRule="exact"/>
        <w:ind w:right="5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AF1CB3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  <w:t>Współpraca z organizacjami, mająca charakter finansowy oraz pozafinansowy odbywa się na nw. zasadach:</w:t>
      </w:r>
    </w:p>
    <w:p w:rsidR="00050A02" w:rsidRDefault="00F04C9E" w:rsidP="008360D2">
      <w:pPr>
        <w:numPr>
          <w:ilvl w:val="0"/>
          <w:numId w:val="4"/>
        </w:numPr>
        <w:tabs>
          <w:tab w:val="left" w:pos="734"/>
        </w:tabs>
        <w:spacing w:before="67" w:after="0" w:line="365" w:lineRule="exact"/>
        <w:ind w:left="365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Zasada pomocniczości - </w:t>
      </w:r>
      <w:r>
        <w:rPr>
          <w:rFonts w:ascii="Times New Roman" w:eastAsia="Times New Roman" w:hAnsi="Times New Roman" w:cs="Times New Roman"/>
          <w:sz w:val="18"/>
          <w:szCs w:val="18"/>
        </w:rPr>
        <w:t>powierzanie organizacjom pozarządowym tych zadań, które mogą być zrealizowane efektywniej niż poprzez instytucje gminy,</w:t>
      </w:r>
    </w:p>
    <w:p w:rsidR="00050A02" w:rsidRDefault="00F04C9E" w:rsidP="008360D2">
      <w:pPr>
        <w:numPr>
          <w:ilvl w:val="0"/>
          <w:numId w:val="4"/>
        </w:numPr>
        <w:tabs>
          <w:tab w:val="left" w:pos="734"/>
        </w:tabs>
        <w:spacing w:before="62" w:after="0" w:line="365" w:lineRule="exact"/>
        <w:ind w:left="365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Zasada suwerenności stron - </w:t>
      </w:r>
      <w:r>
        <w:rPr>
          <w:rFonts w:ascii="Times New Roman" w:eastAsia="Times New Roman" w:hAnsi="Times New Roman" w:cs="Times New Roman"/>
          <w:sz w:val="18"/>
          <w:szCs w:val="18"/>
        </w:rPr>
        <w:t>zachowanie autonomii i nie ingerowanie w wewnętrzne sprawy organizacji,</w:t>
      </w:r>
    </w:p>
    <w:p w:rsidR="00050A02" w:rsidRDefault="00F04C9E" w:rsidP="008360D2">
      <w:pPr>
        <w:numPr>
          <w:ilvl w:val="0"/>
          <w:numId w:val="4"/>
        </w:numPr>
        <w:tabs>
          <w:tab w:val="left" w:pos="734"/>
        </w:tabs>
        <w:spacing w:before="192" w:after="0" w:line="240" w:lineRule="auto"/>
        <w:ind w:left="365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Zasada partnerstwa </w:t>
      </w:r>
      <w:r>
        <w:rPr>
          <w:rFonts w:ascii="Times New Roman" w:eastAsia="Times New Roman" w:hAnsi="Times New Roman" w:cs="Times New Roman"/>
          <w:sz w:val="18"/>
          <w:szCs w:val="18"/>
        </w:rPr>
        <w:t>- współpraca na równych prawach i na zasadzie dobrowolności udziału,</w:t>
      </w:r>
    </w:p>
    <w:p w:rsidR="00050A02" w:rsidRDefault="00F04C9E" w:rsidP="008360D2">
      <w:pPr>
        <w:numPr>
          <w:ilvl w:val="0"/>
          <w:numId w:val="4"/>
        </w:numPr>
        <w:tabs>
          <w:tab w:val="left" w:pos="734"/>
        </w:tabs>
        <w:spacing w:before="154" w:after="0" w:line="360" w:lineRule="exact"/>
        <w:ind w:left="365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Zasada efektywności </w:t>
      </w:r>
      <w:r>
        <w:rPr>
          <w:rFonts w:ascii="Times New Roman" w:eastAsia="Times New Roman" w:hAnsi="Times New Roman" w:cs="Times New Roman"/>
          <w:sz w:val="18"/>
          <w:szCs w:val="18"/>
        </w:rPr>
        <w:t>- dążenie wszystkich zainteresowanych do osiągania najlepszych efektów realizując zadania publiczne przy danych środkach i możliwościach,</w:t>
      </w:r>
    </w:p>
    <w:p w:rsidR="00050A02" w:rsidRDefault="00F04C9E" w:rsidP="008360D2">
      <w:pPr>
        <w:numPr>
          <w:ilvl w:val="0"/>
          <w:numId w:val="4"/>
        </w:numPr>
        <w:tabs>
          <w:tab w:val="left" w:pos="734"/>
        </w:tabs>
        <w:spacing w:before="197" w:after="0" w:line="240" w:lineRule="auto"/>
        <w:ind w:left="365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Zasada uczciwej konkurencji - </w:t>
      </w:r>
      <w:r>
        <w:rPr>
          <w:rFonts w:ascii="Times New Roman" w:eastAsia="Times New Roman" w:hAnsi="Times New Roman" w:cs="Times New Roman"/>
          <w:sz w:val="18"/>
          <w:szCs w:val="18"/>
        </w:rPr>
        <w:t>tworzenie przejrzystych kryteriów współpracy,</w:t>
      </w:r>
    </w:p>
    <w:p w:rsidR="00050A02" w:rsidRDefault="00F04C9E" w:rsidP="008360D2">
      <w:pPr>
        <w:numPr>
          <w:ilvl w:val="0"/>
          <w:numId w:val="4"/>
        </w:numPr>
        <w:tabs>
          <w:tab w:val="left" w:pos="734"/>
        </w:tabs>
        <w:spacing w:before="274" w:after="0" w:line="240" w:lineRule="auto"/>
        <w:ind w:left="365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Zasada jawności - </w:t>
      </w:r>
      <w:r>
        <w:rPr>
          <w:rFonts w:ascii="Times New Roman" w:eastAsia="Times New Roman" w:hAnsi="Times New Roman" w:cs="Times New Roman"/>
          <w:sz w:val="18"/>
          <w:szCs w:val="18"/>
        </w:rPr>
        <w:t>stosowanie jawny</w:t>
      </w:r>
      <w:r w:rsidR="0066669F">
        <w:rPr>
          <w:rFonts w:ascii="Times New Roman" w:eastAsia="Times New Roman" w:hAnsi="Times New Roman" w:cs="Times New Roman"/>
          <w:sz w:val="18"/>
          <w:szCs w:val="18"/>
        </w:rPr>
        <w:t>ch kryteriów finansowych i poza</w:t>
      </w:r>
      <w:r>
        <w:rPr>
          <w:rFonts w:ascii="Times New Roman" w:eastAsia="Times New Roman" w:hAnsi="Times New Roman" w:cs="Times New Roman"/>
          <w:sz w:val="18"/>
          <w:szCs w:val="18"/>
        </w:rPr>
        <w:t>finansowych.</w:t>
      </w:r>
    </w:p>
    <w:p w:rsidR="00050A02" w:rsidRDefault="005C0BDE">
      <w:pPr>
        <w:spacing w:after="0" w:line="240" w:lineRule="exact"/>
        <w:ind w:left="3552" w:right="3562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50A02" w:rsidRDefault="005C0BDE">
      <w:pPr>
        <w:spacing w:after="0" w:line="240" w:lineRule="exact"/>
        <w:ind w:left="3552" w:right="3562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84E7D" w:rsidRDefault="00F04C9E">
      <w:pPr>
        <w:spacing w:before="34" w:after="0" w:line="346" w:lineRule="exact"/>
        <w:ind w:left="3552" w:right="356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Rozdział IV </w:t>
      </w:r>
    </w:p>
    <w:p w:rsidR="00050A02" w:rsidRDefault="008360D2">
      <w:pPr>
        <w:spacing w:before="34" w:after="0" w:line="346" w:lineRule="exact"/>
        <w:ind w:left="3552" w:right="356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Przedmiot współpracy</w:t>
      </w:r>
    </w:p>
    <w:p w:rsidR="00050A02" w:rsidRDefault="00F04C9E">
      <w:pPr>
        <w:tabs>
          <w:tab w:val="left" w:pos="206"/>
        </w:tabs>
        <w:spacing w:before="182" w:after="0" w:line="35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1.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Przedmiotem Programu współpracy z organizacjami pozarządowymi oraz innymi podmiotami prowadzącymi</w:t>
      </w:r>
      <w:r>
        <w:rPr>
          <w:rFonts w:ascii="Times New Roman" w:eastAsia="Times New Roman" w:hAnsi="Times New Roman" w:cs="Times New Roman"/>
          <w:sz w:val="18"/>
          <w:szCs w:val="18"/>
        </w:rPr>
        <w:br/>
        <w:t>działalność pożytku publicznego jest:</w:t>
      </w:r>
    </w:p>
    <w:p w:rsidR="00050A02" w:rsidRDefault="00F04C9E">
      <w:pPr>
        <w:numPr>
          <w:ilvl w:val="0"/>
          <w:numId w:val="6"/>
        </w:numPr>
        <w:tabs>
          <w:tab w:val="left" w:pos="547"/>
        </w:tabs>
        <w:spacing w:after="0" w:line="346" w:lineRule="exact"/>
        <w:ind w:left="37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Realizacja zadań Gminy określonych w ustawach.</w:t>
      </w:r>
    </w:p>
    <w:p w:rsidR="00050A02" w:rsidRDefault="00584E7D">
      <w:pPr>
        <w:numPr>
          <w:ilvl w:val="0"/>
          <w:numId w:val="6"/>
        </w:numPr>
        <w:tabs>
          <w:tab w:val="left" w:pos="547"/>
        </w:tabs>
        <w:spacing w:after="0" w:line="346" w:lineRule="exact"/>
        <w:ind w:left="37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F04C9E">
        <w:rPr>
          <w:rFonts w:ascii="Times New Roman" w:eastAsia="Times New Roman" w:hAnsi="Times New Roman" w:cs="Times New Roman"/>
          <w:sz w:val="18"/>
          <w:szCs w:val="18"/>
        </w:rPr>
        <w:t>Współdziałanie przy rozwiązywaniu problemów lokalnej społeczności.</w:t>
      </w:r>
    </w:p>
    <w:p w:rsidR="00050A02" w:rsidRDefault="00584E7D">
      <w:pPr>
        <w:numPr>
          <w:ilvl w:val="0"/>
          <w:numId w:val="6"/>
        </w:numPr>
        <w:tabs>
          <w:tab w:val="left" w:pos="547"/>
        </w:tabs>
        <w:spacing w:after="0" w:line="346" w:lineRule="exact"/>
        <w:ind w:left="37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F04C9E">
        <w:rPr>
          <w:rFonts w:ascii="Times New Roman" w:eastAsia="Times New Roman" w:hAnsi="Times New Roman" w:cs="Times New Roman"/>
          <w:sz w:val="18"/>
          <w:szCs w:val="18"/>
        </w:rPr>
        <w:t>Identyfikacja potrzeb społecznych i określenie sposobu ich zaspokajania.</w:t>
      </w:r>
    </w:p>
    <w:p w:rsidR="00050A02" w:rsidRDefault="00584E7D">
      <w:pPr>
        <w:numPr>
          <w:ilvl w:val="0"/>
          <w:numId w:val="6"/>
        </w:numPr>
        <w:tabs>
          <w:tab w:val="left" w:pos="547"/>
        </w:tabs>
        <w:spacing w:after="0" w:line="346" w:lineRule="exact"/>
        <w:ind w:left="37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F04C9E">
        <w:rPr>
          <w:rFonts w:ascii="Times New Roman" w:eastAsia="Times New Roman" w:hAnsi="Times New Roman" w:cs="Times New Roman"/>
          <w:sz w:val="18"/>
          <w:szCs w:val="18"/>
        </w:rPr>
        <w:t>Zwiększenie efektywności działań kierowanych do mieszkańców Gminy Biskupiec.</w:t>
      </w:r>
    </w:p>
    <w:p w:rsidR="00050A02" w:rsidRDefault="00F04C9E">
      <w:pPr>
        <w:tabs>
          <w:tab w:val="left" w:pos="302"/>
        </w:tabs>
        <w:spacing w:before="110" w:after="0" w:line="346" w:lineRule="exact"/>
        <w:ind w:right="14" w:firstLine="82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Zakres zadań publicznych, zaliczanych do sfery pożytku publicznego, wymienia w sposób enumeratywny</w:t>
      </w:r>
      <w:r>
        <w:rPr>
          <w:rFonts w:ascii="Times New Roman" w:eastAsia="Times New Roman" w:hAnsi="Times New Roman" w:cs="Times New Roman"/>
          <w:sz w:val="18"/>
          <w:szCs w:val="18"/>
        </w:rPr>
        <w:br/>
        <w:t>art. 4 ust. 1 ustawy o działalności pożytku publicznego i wolontariacie, z dnia 24 kwietnia 2003 r. Należą do nich</w:t>
      </w:r>
      <w:r>
        <w:rPr>
          <w:rFonts w:ascii="Times New Roman" w:eastAsia="Times New Roman" w:hAnsi="Times New Roman" w:cs="Times New Roman"/>
          <w:sz w:val="18"/>
          <w:szCs w:val="18"/>
        </w:rPr>
        <w:br/>
        <w:t>zadania z zakresu:</w:t>
      </w:r>
    </w:p>
    <w:p w:rsidR="00A3789C" w:rsidRDefault="00A3789C">
      <w:pPr>
        <w:tabs>
          <w:tab w:val="left" w:pos="302"/>
        </w:tabs>
        <w:spacing w:before="110" w:after="0" w:line="346" w:lineRule="exact"/>
        <w:ind w:right="14" w:firstLine="8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A3789C" w:rsidRPr="00A3789C" w:rsidRDefault="00A3789C" w:rsidP="00A378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A3789C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1)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pomocy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społecznej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, w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tym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pomocy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rodzinie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osobom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w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trudnej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sytuacji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życiowej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oraz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wyrównywania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szans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tych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rodzin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osób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>;</w:t>
      </w:r>
    </w:p>
    <w:p w:rsidR="00A3789C" w:rsidRPr="00A3789C" w:rsidRDefault="00A3789C" w:rsidP="00A378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A3789C">
        <w:rPr>
          <w:rFonts w:ascii="Times New Roman" w:hAnsi="Times New Roman" w:cs="Times New Roman"/>
          <w:b/>
          <w:bCs/>
          <w:sz w:val="18"/>
          <w:szCs w:val="18"/>
        </w:rPr>
        <w:t>1a)</w:t>
      </w:r>
      <w:r w:rsidRPr="00A3789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wspierania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rodziny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systemu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pieczy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zastępczej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; </w:t>
      </w:r>
    </w:p>
    <w:p w:rsidR="00A3789C" w:rsidRPr="00A3789C" w:rsidRDefault="00A3789C" w:rsidP="00A378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A3789C">
        <w:rPr>
          <w:rFonts w:ascii="Times New Roman" w:hAnsi="Times New Roman" w:cs="Times New Roman"/>
          <w:b/>
          <w:bCs/>
          <w:sz w:val="18"/>
          <w:szCs w:val="18"/>
          <w:lang w:val="en-US"/>
        </w:rPr>
        <w:t>1b)</w:t>
      </w:r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udzielania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nieodpłatnej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pomocy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prawnej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oraz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zwiększania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świadomości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prawnej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społeczeństwa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; </w:t>
      </w:r>
    </w:p>
    <w:p w:rsidR="00A3789C" w:rsidRPr="00A3789C" w:rsidRDefault="00A3789C" w:rsidP="00A378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A3789C">
        <w:rPr>
          <w:rFonts w:ascii="Times New Roman" w:hAnsi="Times New Roman" w:cs="Times New Roman"/>
          <w:b/>
          <w:bCs/>
          <w:sz w:val="18"/>
          <w:szCs w:val="18"/>
          <w:lang w:val="en-US"/>
        </w:rPr>
        <w:t>2)</w:t>
      </w:r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działalności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na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rzecz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integracji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reintegracji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zawodowej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społecznej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osób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zagrożonych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wykluczeniem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społecznym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; </w:t>
      </w:r>
    </w:p>
    <w:p w:rsidR="00A3789C" w:rsidRPr="00A3789C" w:rsidRDefault="00A3789C" w:rsidP="00A378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A3789C">
        <w:rPr>
          <w:rFonts w:ascii="Times New Roman" w:hAnsi="Times New Roman" w:cs="Times New Roman"/>
          <w:b/>
          <w:bCs/>
          <w:sz w:val="18"/>
          <w:szCs w:val="18"/>
        </w:rPr>
        <w:t>3)</w:t>
      </w:r>
      <w:r w:rsidRPr="00A3789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działalności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charytatywnej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; </w:t>
      </w:r>
    </w:p>
    <w:p w:rsidR="00A3789C" w:rsidRPr="00A3789C" w:rsidRDefault="00A3789C" w:rsidP="00A378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A3789C">
        <w:rPr>
          <w:rFonts w:ascii="Times New Roman" w:hAnsi="Times New Roman" w:cs="Times New Roman"/>
          <w:b/>
          <w:bCs/>
          <w:sz w:val="18"/>
          <w:szCs w:val="18"/>
        </w:rPr>
        <w:t>4</w:t>
      </w:r>
      <w:r w:rsidRPr="00A3789C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) </w:t>
      </w:r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podtrzymywania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upowszechniania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tradycji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narodowej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pielęgnowania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polskości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oraz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rozwoju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świadomości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narodowej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obywatelskiej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kulturowej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>;</w:t>
      </w:r>
    </w:p>
    <w:p w:rsidR="00A3789C" w:rsidRPr="00A3789C" w:rsidRDefault="00A3789C" w:rsidP="00A378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A3789C">
        <w:rPr>
          <w:rFonts w:ascii="Times New Roman" w:hAnsi="Times New Roman" w:cs="Times New Roman"/>
          <w:b/>
          <w:bCs/>
          <w:sz w:val="18"/>
          <w:szCs w:val="18"/>
        </w:rPr>
        <w:t>5</w:t>
      </w:r>
      <w:r w:rsidRPr="00A3789C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)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działalności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na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rzecz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mniejszości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narodowych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etnicznych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oraz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języka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regionalnego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; </w:t>
      </w:r>
    </w:p>
    <w:p w:rsidR="00A3789C" w:rsidRPr="00A3789C" w:rsidRDefault="00A3789C" w:rsidP="00A378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 w:rsidRPr="00A3789C">
        <w:rPr>
          <w:rFonts w:ascii="Times New Roman" w:hAnsi="Times New Roman" w:cs="Times New Roman"/>
          <w:b/>
          <w:bCs/>
          <w:sz w:val="18"/>
          <w:szCs w:val="18"/>
          <w:lang w:val="en-US"/>
        </w:rPr>
        <w:t>5</w:t>
      </w:r>
      <w:r w:rsidRPr="00A3789C">
        <w:rPr>
          <w:rFonts w:ascii="Times New Roman" w:hAnsi="Times New Roman" w:cs="Times New Roman"/>
          <w:b/>
          <w:bCs/>
          <w:sz w:val="18"/>
          <w:szCs w:val="18"/>
        </w:rPr>
        <w:t>a</w:t>
      </w:r>
      <w:r w:rsidRPr="00A3789C">
        <w:rPr>
          <w:rFonts w:ascii="Times New Roman" w:hAnsi="Times New Roman" w:cs="Times New Roman"/>
          <w:b/>
          <w:bCs/>
          <w:sz w:val="18"/>
          <w:szCs w:val="18"/>
          <w:lang w:val="en-US"/>
        </w:rPr>
        <w:t>)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działalności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na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rzecz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integracji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cudzoziemców</w:t>
      </w:r>
      <w:proofErr w:type="spellEnd"/>
      <w:r w:rsidRPr="00A3789C">
        <w:rPr>
          <w:rFonts w:ascii="Times New Roman" w:hAnsi="Times New Roman" w:cs="Times New Roman"/>
          <w:sz w:val="18"/>
          <w:szCs w:val="18"/>
        </w:rPr>
        <w:t>;</w:t>
      </w:r>
    </w:p>
    <w:p w:rsidR="00A3789C" w:rsidRPr="00A3789C" w:rsidRDefault="00A3789C" w:rsidP="00A378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A3789C">
        <w:rPr>
          <w:rFonts w:ascii="Times New Roman" w:hAnsi="Times New Roman" w:cs="Times New Roman"/>
          <w:b/>
          <w:bCs/>
          <w:sz w:val="18"/>
          <w:szCs w:val="18"/>
        </w:rPr>
        <w:t xml:space="preserve">6) </w:t>
      </w:r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ochrony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promocji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zdrowia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, w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tym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działalności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leczniczej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w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rozumieniu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ustawy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z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dnia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15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kwietnia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2011 r. o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działalności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leczniczej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(Dz. U. z 2018 r.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poz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. 2190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2219)</w:t>
      </w:r>
    </w:p>
    <w:p w:rsidR="00A3789C" w:rsidRPr="00A3789C" w:rsidRDefault="00A3789C" w:rsidP="00A378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A3789C">
        <w:rPr>
          <w:rFonts w:ascii="Times New Roman" w:hAnsi="Times New Roman" w:cs="Times New Roman"/>
          <w:b/>
          <w:bCs/>
          <w:sz w:val="18"/>
          <w:szCs w:val="18"/>
        </w:rPr>
        <w:t>7</w:t>
      </w:r>
      <w:r w:rsidRPr="00A3789C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)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działania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na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rzecz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osób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niepełnosprawnych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>;</w:t>
      </w:r>
    </w:p>
    <w:p w:rsidR="00A3789C" w:rsidRPr="00A3789C" w:rsidRDefault="00A3789C" w:rsidP="00A378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A3789C">
        <w:rPr>
          <w:rFonts w:ascii="Times New Roman" w:hAnsi="Times New Roman" w:cs="Times New Roman"/>
          <w:b/>
          <w:bCs/>
          <w:sz w:val="18"/>
          <w:szCs w:val="18"/>
        </w:rPr>
        <w:t>8</w:t>
      </w:r>
      <w:r w:rsidRPr="00A3789C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) </w:t>
      </w:r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promocji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zatrudnienia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aktywizacji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zawodowej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osób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pozostających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bez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pracy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zagrożonych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zwolnieniem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z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pracy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; </w:t>
      </w:r>
    </w:p>
    <w:p w:rsidR="00A3789C" w:rsidRPr="00A3789C" w:rsidRDefault="00A3789C" w:rsidP="00A378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A3789C">
        <w:rPr>
          <w:rFonts w:ascii="Times New Roman" w:hAnsi="Times New Roman" w:cs="Times New Roman"/>
          <w:b/>
          <w:bCs/>
          <w:sz w:val="18"/>
          <w:szCs w:val="18"/>
        </w:rPr>
        <w:t>9</w:t>
      </w:r>
      <w:r w:rsidRPr="00A3789C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)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działalności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na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rzecz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równych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praw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kobiet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mężczyzn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>;</w:t>
      </w:r>
    </w:p>
    <w:p w:rsidR="00A3789C" w:rsidRPr="00A3789C" w:rsidRDefault="00A3789C" w:rsidP="00A378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A3789C">
        <w:rPr>
          <w:rFonts w:ascii="Times New Roman" w:hAnsi="Times New Roman" w:cs="Times New Roman"/>
          <w:b/>
          <w:bCs/>
          <w:sz w:val="18"/>
          <w:szCs w:val="18"/>
        </w:rPr>
        <w:t>10</w:t>
      </w:r>
      <w:r w:rsidRPr="00A3789C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) </w:t>
      </w:r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działalności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na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rzecz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osób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w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wieku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emerytalnym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; </w:t>
      </w:r>
    </w:p>
    <w:p w:rsidR="00A3789C" w:rsidRPr="00A3789C" w:rsidRDefault="00A3789C" w:rsidP="00A378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A3789C"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  <w:proofErr w:type="spellStart"/>
      <w:r w:rsidRPr="00A3789C">
        <w:rPr>
          <w:rFonts w:ascii="Times New Roman" w:hAnsi="Times New Roman" w:cs="Times New Roman"/>
          <w:b/>
          <w:bCs/>
          <w:sz w:val="18"/>
          <w:szCs w:val="18"/>
        </w:rPr>
        <w:t>1</w:t>
      </w:r>
      <w:proofErr w:type="spellEnd"/>
      <w:r w:rsidRPr="00A3789C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)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działalności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wspomagającej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rozwój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gospodarczy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, w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tym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rozwój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przedsiębiorczości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; </w:t>
      </w:r>
    </w:p>
    <w:p w:rsidR="00A3789C" w:rsidRPr="00A3789C" w:rsidRDefault="00A3789C" w:rsidP="00A378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A3789C"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  <w:r w:rsidRPr="00A3789C">
        <w:rPr>
          <w:rFonts w:ascii="Times New Roman" w:hAnsi="Times New Roman" w:cs="Times New Roman"/>
          <w:b/>
          <w:bCs/>
          <w:sz w:val="18"/>
          <w:szCs w:val="18"/>
        </w:rPr>
        <w:t>2</w:t>
      </w:r>
      <w:r w:rsidRPr="00A3789C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) </w:t>
      </w:r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działalności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wspomagającej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rozwój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techniki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wynalazczości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innowacyjności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oraz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rozpowszechnianie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wdrażanie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nowych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rozwiązań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technicznych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w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praktyce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gospodarczej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>;</w:t>
      </w:r>
    </w:p>
    <w:p w:rsidR="00A3789C" w:rsidRPr="00A3789C" w:rsidRDefault="00A3789C" w:rsidP="00A378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A3789C"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  <w:r w:rsidRPr="00A3789C">
        <w:rPr>
          <w:rFonts w:ascii="Times New Roman" w:hAnsi="Times New Roman" w:cs="Times New Roman"/>
          <w:b/>
          <w:bCs/>
          <w:sz w:val="18"/>
          <w:szCs w:val="18"/>
        </w:rPr>
        <w:t>3</w:t>
      </w:r>
      <w:r w:rsidRPr="00A3789C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) </w:t>
      </w:r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działalności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wspomagającej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rozwój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wspólnot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społeczności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lokalnych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; </w:t>
      </w:r>
    </w:p>
    <w:p w:rsidR="00A3789C" w:rsidRPr="00A3789C" w:rsidRDefault="00A3789C" w:rsidP="00A378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A3789C"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  <w:r w:rsidRPr="00A3789C">
        <w:rPr>
          <w:rFonts w:ascii="Times New Roman" w:hAnsi="Times New Roman" w:cs="Times New Roman"/>
          <w:b/>
          <w:bCs/>
          <w:sz w:val="18"/>
          <w:szCs w:val="18"/>
        </w:rPr>
        <w:t>4</w:t>
      </w:r>
      <w:r w:rsidRPr="00A3789C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)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nauki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szkolnictwa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wyższego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edukacji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oświaty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wychowania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; </w:t>
      </w:r>
    </w:p>
    <w:p w:rsidR="00A3789C" w:rsidRPr="00A3789C" w:rsidRDefault="00A3789C" w:rsidP="00A378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A3789C"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  <w:r w:rsidRPr="00A3789C">
        <w:rPr>
          <w:rFonts w:ascii="Times New Roman" w:hAnsi="Times New Roman" w:cs="Times New Roman"/>
          <w:b/>
          <w:bCs/>
          <w:sz w:val="18"/>
          <w:szCs w:val="18"/>
        </w:rPr>
        <w:t>5</w:t>
      </w:r>
      <w:r w:rsidRPr="00A3789C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)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działalności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na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rzecz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dzieci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młodzieży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, w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tym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wypoczynku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dzieci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młodzieży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>;</w:t>
      </w:r>
    </w:p>
    <w:p w:rsidR="00A3789C" w:rsidRPr="00A3789C" w:rsidRDefault="00A3789C" w:rsidP="00A378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A3789C"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  <w:r w:rsidRPr="00A3789C">
        <w:rPr>
          <w:rFonts w:ascii="Times New Roman" w:hAnsi="Times New Roman" w:cs="Times New Roman"/>
          <w:b/>
          <w:bCs/>
          <w:sz w:val="18"/>
          <w:szCs w:val="18"/>
        </w:rPr>
        <w:t>6</w:t>
      </w:r>
      <w:r w:rsidRPr="00A3789C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)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kultury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sztuki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ochrony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dóbr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kultury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dziedzictwa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narodowego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>;</w:t>
      </w:r>
    </w:p>
    <w:p w:rsidR="00A3789C" w:rsidRPr="00A3789C" w:rsidRDefault="00A3789C" w:rsidP="00A378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A3789C"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  <w:r w:rsidRPr="00A3789C">
        <w:rPr>
          <w:rFonts w:ascii="Times New Roman" w:hAnsi="Times New Roman" w:cs="Times New Roman"/>
          <w:b/>
          <w:bCs/>
          <w:sz w:val="18"/>
          <w:szCs w:val="18"/>
        </w:rPr>
        <w:t>7</w:t>
      </w:r>
      <w:r w:rsidRPr="00A3789C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)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wspierania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upowszechniania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kultury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fizycznej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; </w:t>
      </w:r>
    </w:p>
    <w:p w:rsidR="00A3789C" w:rsidRPr="00A3789C" w:rsidRDefault="00A3789C" w:rsidP="00A378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A3789C"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  <w:r w:rsidRPr="00A3789C">
        <w:rPr>
          <w:rFonts w:ascii="Times New Roman" w:hAnsi="Times New Roman" w:cs="Times New Roman"/>
          <w:b/>
          <w:bCs/>
          <w:sz w:val="18"/>
          <w:szCs w:val="18"/>
        </w:rPr>
        <w:t>8</w:t>
      </w:r>
      <w:r w:rsidRPr="00A3789C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) </w:t>
      </w:r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ekologii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ochrony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zwierząt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oraz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ochrony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dziedzictwa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przyrodniczego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; </w:t>
      </w:r>
    </w:p>
    <w:p w:rsidR="00A3789C" w:rsidRPr="00A3789C" w:rsidRDefault="00A3789C" w:rsidP="00A378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A3789C"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  <w:r w:rsidRPr="00A3789C">
        <w:rPr>
          <w:rFonts w:ascii="Times New Roman" w:hAnsi="Times New Roman" w:cs="Times New Roman"/>
          <w:b/>
          <w:bCs/>
          <w:sz w:val="18"/>
          <w:szCs w:val="18"/>
        </w:rPr>
        <w:t>9</w:t>
      </w:r>
      <w:r w:rsidRPr="00A3789C">
        <w:rPr>
          <w:rFonts w:ascii="Times New Roman" w:hAnsi="Times New Roman" w:cs="Times New Roman"/>
          <w:b/>
          <w:bCs/>
          <w:sz w:val="18"/>
          <w:szCs w:val="18"/>
          <w:lang w:val="en-US"/>
        </w:rPr>
        <w:t>)</w:t>
      </w:r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turystyki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krajoznawstwa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; </w:t>
      </w:r>
    </w:p>
    <w:p w:rsidR="00A3789C" w:rsidRPr="00A3789C" w:rsidRDefault="00A3789C" w:rsidP="00A378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A3789C">
        <w:rPr>
          <w:rFonts w:ascii="Times New Roman" w:hAnsi="Times New Roman" w:cs="Times New Roman"/>
          <w:b/>
          <w:bCs/>
          <w:sz w:val="18"/>
          <w:szCs w:val="18"/>
        </w:rPr>
        <w:t>20</w:t>
      </w:r>
      <w:r w:rsidRPr="00A3789C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)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porządku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bezpieczeństwa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publicznego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>;</w:t>
      </w:r>
    </w:p>
    <w:p w:rsidR="00A3789C" w:rsidRPr="00A3789C" w:rsidRDefault="00A3789C" w:rsidP="00A378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A3789C">
        <w:rPr>
          <w:rFonts w:ascii="Times New Roman" w:hAnsi="Times New Roman" w:cs="Times New Roman"/>
          <w:b/>
          <w:bCs/>
          <w:sz w:val="18"/>
          <w:szCs w:val="18"/>
          <w:lang w:val="en-US"/>
        </w:rPr>
        <w:t>2</w:t>
      </w:r>
      <w:r w:rsidRPr="00A3789C">
        <w:rPr>
          <w:rFonts w:ascii="Times New Roman" w:hAnsi="Times New Roman" w:cs="Times New Roman"/>
          <w:b/>
          <w:bCs/>
          <w:sz w:val="18"/>
          <w:szCs w:val="18"/>
        </w:rPr>
        <w:t>1</w:t>
      </w:r>
      <w:r w:rsidRPr="00A3789C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)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obronności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państwa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działalności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Sił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Zbrojnych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Rzeczypospolitej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Polskiej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; </w:t>
      </w:r>
    </w:p>
    <w:p w:rsidR="00A3789C" w:rsidRPr="00A3789C" w:rsidRDefault="00A3789C" w:rsidP="00A378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A3789C">
        <w:rPr>
          <w:rFonts w:ascii="Times New Roman" w:hAnsi="Times New Roman" w:cs="Times New Roman"/>
          <w:b/>
          <w:bCs/>
          <w:sz w:val="18"/>
          <w:szCs w:val="18"/>
          <w:lang w:val="en-US"/>
        </w:rPr>
        <w:t>2</w:t>
      </w:r>
      <w:proofErr w:type="spellStart"/>
      <w:r w:rsidRPr="00A3789C">
        <w:rPr>
          <w:rFonts w:ascii="Times New Roman" w:hAnsi="Times New Roman" w:cs="Times New Roman"/>
          <w:b/>
          <w:bCs/>
          <w:sz w:val="18"/>
          <w:szCs w:val="18"/>
        </w:rPr>
        <w:t>2</w:t>
      </w:r>
      <w:proofErr w:type="spellEnd"/>
      <w:r w:rsidRPr="00A3789C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)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upowszechniania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ochrony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wolności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praw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człowieka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oraz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swobód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obywatelskich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, a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także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działań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wspomagających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rozwój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demokracji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; </w:t>
      </w:r>
    </w:p>
    <w:p w:rsidR="00A3789C" w:rsidRPr="00A3789C" w:rsidRDefault="00A3789C" w:rsidP="00A378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A3789C">
        <w:rPr>
          <w:rFonts w:ascii="Times New Roman" w:hAnsi="Times New Roman" w:cs="Times New Roman"/>
          <w:b/>
          <w:bCs/>
          <w:sz w:val="18"/>
          <w:szCs w:val="18"/>
        </w:rPr>
        <w:t>22a)</w:t>
      </w:r>
      <w:r w:rsidRPr="00A3789C">
        <w:rPr>
          <w:rFonts w:ascii="Times New Roman" w:hAnsi="Times New Roman" w:cs="Times New Roman"/>
          <w:sz w:val="18"/>
          <w:szCs w:val="18"/>
        </w:rPr>
        <w:t xml:space="preserve"> </w:t>
      </w:r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udzielania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nieodpłatnego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poradnictwa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obywatelskiego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; </w:t>
      </w:r>
    </w:p>
    <w:p w:rsidR="00A3789C" w:rsidRPr="00A3789C" w:rsidRDefault="00A3789C" w:rsidP="00A378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A3789C">
        <w:rPr>
          <w:rFonts w:ascii="Times New Roman" w:hAnsi="Times New Roman" w:cs="Times New Roman"/>
          <w:b/>
          <w:bCs/>
          <w:sz w:val="18"/>
          <w:szCs w:val="18"/>
          <w:lang w:val="en-US"/>
        </w:rPr>
        <w:t>2</w:t>
      </w:r>
      <w:r w:rsidRPr="00A3789C">
        <w:rPr>
          <w:rFonts w:ascii="Times New Roman" w:hAnsi="Times New Roman" w:cs="Times New Roman"/>
          <w:b/>
          <w:bCs/>
          <w:sz w:val="18"/>
          <w:szCs w:val="18"/>
        </w:rPr>
        <w:t>3</w:t>
      </w:r>
      <w:r w:rsidRPr="00A3789C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) </w:t>
      </w:r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ratownictwa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ochrony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ludności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; </w:t>
      </w:r>
    </w:p>
    <w:p w:rsidR="00A3789C" w:rsidRPr="00A3789C" w:rsidRDefault="00A3789C" w:rsidP="00A378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A3789C">
        <w:rPr>
          <w:rFonts w:ascii="Times New Roman" w:hAnsi="Times New Roman" w:cs="Times New Roman"/>
          <w:b/>
          <w:bCs/>
          <w:sz w:val="18"/>
          <w:szCs w:val="18"/>
          <w:lang w:val="en-US"/>
        </w:rPr>
        <w:t>2</w:t>
      </w:r>
      <w:r w:rsidRPr="00A3789C">
        <w:rPr>
          <w:rFonts w:ascii="Times New Roman" w:hAnsi="Times New Roman" w:cs="Times New Roman"/>
          <w:b/>
          <w:bCs/>
          <w:sz w:val="18"/>
          <w:szCs w:val="18"/>
        </w:rPr>
        <w:t>4</w:t>
      </w:r>
      <w:r w:rsidRPr="00A3789C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) </w:t>
      </w:r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pomocy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ofiarom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katastrof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klęsk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żywiołowych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konfliktów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zbrojnych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wojen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w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kraju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za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granicą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; </w:t>
      </w:r>
    </w:p>
    <w:p w:rsidR="00A3789C" w:rsidRPr="00A3789C" w:rsidRDefault="00A3789C" w:rsidP="00A378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A3789C">
        <w:rPr>
          <w:rFonts w:ascii="Times New Roman" w:hAnsi="Times New Roman" w:cs="Times New Roman"/>
          <w:b/>
          <w:bCs/>
          <w:sz w:val="18"/>
          <w:szCs w:val="18"/>
          <w:lang w:val="en-US"/>
        </w:rPr>
        <w:t>2</w:t>
      </w:r>
      <w:r w:rsidRPr="00A3789C">
        <w:rPr>
          <w:rFonts w:ascii="Times New Roman" w:hAnsi="Times New Roman" w:cs="Times New Roman"/>
          <w:b/>
          <w:bCs/>
          <w:sz w:val="18"/>
          <w:szCs w:val="18"/>
        </w:rPr>
        <w:t>5</w:t>
      </w:r>
      <w:r w:rsidRPr="00A3789C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) </w:t>
      </w:r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upowszechniania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ochrony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praw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konsumentów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; </w:t>
      </w:r>
    </w:p>
    <w:p w:rsidR="00A3789C" w:rsidRPr="00A3789C" w:rsidRDefault="00A3789C" w:rsidP="00A378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A3789C">
        <w:rPr>
          <w:rFonts w:ascii="Times New Roman" w:hAnsi="Times New Roman" w:cs="Times New Roman"/>
          <w:b/>
          <w:bCs/>
          <w:sz w:val="18"/>
          <w:szCs w:val="18"/>
        </w:rPr>
        <w:t>26)</w:t>
      </w:r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działalności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na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rzecz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integracji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europejskiej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oraz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rozwijania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kontaktów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współpracy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między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społeczeństwami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>;</w:t>
      </w:r>
    </w:p>
    <w:p w:rsidR="00A3789C" w:rsidRPr="00A3789C" w:rsidRDefault="00A3789C" w:rsidP="00A378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A3789C">
        <w:rPr>
          <w:rFonts w:ascii="Times New Roman" w:hAnsi="Times New Roman" w:cs="Times New Roman"/>
          <w:b/>
          <w:bCs/>
          <w:sz w:val="18"/>
          <w:szCs w:val="18"/>
          <w:lang w:val="en-US"/>
        </w:rPr>
        <w:t>27)</w:t>
      </w:r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promocji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organizacji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wolontariatu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>;</w:t>
      </w:r>
    </w:p>
    <w:p w:rsidR="00A3789C" w:rsidRPr="00A3789C" w:rsidRDefault="00A3789C" w:rsidP="00A378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A3789C">
        <w:rPr>
          <w:rFonts w:ascii="Times New Roman" w:hAnsi="Times New Roman" w:cs="Times New Roman"/>
          <w:b/>
          <w:bCs/>
          <w:sz w:val="18"/>
          <w:szCs w:val="18"/>
          <w:lang w:val="en-US"/>
        </w:rPr>
        <w:t>28)</w:t>
      </w:r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pomocy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Polonii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Polakom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za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granicą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>;</w:t>
      </w:r>
    </w:p>
    <w:p w:rsidR="00A3789C" w:rsidRPr="00A3789C" w:rsidRDefault="00A3789C" w:rsidP="00A378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A3789C">
        <w:rPr>
          <w:rFonts w:ascii="Times New Roman" w:hAnsi="Times New Roman" w:cs="Times New Roman"/>
          <w:b/>
          <w:bCs/>
          <w:sz w:val="18"/>
          <w:szCs w:val="18"/>
          <w:lang w:val="en-US"/>
        </w:rPr>
        <w:t>29)</w:t>
      </w:r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działalności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na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rzecz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kombatantów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osób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represjonowanych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>;</w:t>
      </w:r>
    </w:p>
    <w:p w:rsidR="00A3789C" w:rsidRPr="00A3789C" w:rsidRDefault="00A3789C" w:rsidP="00A378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A3789C">
        <w:rPr>
          <w:rFonts w:ascii="Times New Roman" w:hAnsi="Times New Roman" w:cs="Times New Roman"/>
          <w:b/>
          <w:bCs/>
          <w:sz w:val="18"/>
          <w:szCs w:val="18"/>
          <w:lang w:val="en-US"/>
        </w:rPr>
        <w:t>29a)</w:t>
      </w:r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działalności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na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rzecz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weteranów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weteranów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poszkodowanych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w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rozumieniu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ustawy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z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dnia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19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sierpnia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2011 r. o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weteranach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działań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poza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granicami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państwa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(Dz. U. z 2018 r.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poz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. 937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2018);</w:t>
      </w:r>
    </w:p>
    <w:p w:rsidR="00A3789C" w:rsidRPr="00A3789C" w:rsidRDefault="00A3789C" w:rsidP="00A378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A3789C">
        <w:rPr>
          <w:rFonts w:ascii="Times New Roman" w:hAnsi="Times New Roman" w:cs="Times New Roman"/>
          <w:b/>
          <w:bCs/>
          <w:sz w:val="18"/>
          <w:szCs w:val="18"/>
          <w:lang w:val="en-US"/>
        </w:rPr>
        <w:t>30)</w:t>
      </w:r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promocji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Rzeczypospolitej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Polskiej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za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granicą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>;</w:t>
      </w:r>
    </w:p>
    <w:p w:rsidR="00A3789C" w:rsidRPr="00A3789C" w:rsidRDefault="00A3789C" w:rsidP="00A378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A3789C">
        <w:rPr>
          <w:rFonts w:ascii="Times New Roman" w:hAnsi="Times New Roman" w:cs="Times New Roman"/>
          <w:b/>
          <w:bCs/>
          <w:sz w:val="18"/>
          <w:szCs w:val="18"/>
          <w:lang w:val="en-US"/>
        </w:rPr>
        <w:t>31)</w:t>
      </w:r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działalności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na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rzecz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rodziny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macierzyństwa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rodzicielstwa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upowszechniania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ochrony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praw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dziecka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>;</w:t>
      </w:r>
    </w:p>
    <w:p w:rsidR="00A3789C" w:rsidRPr="00A3789C" w:rsidRDefault="00A3789C" w:rsidP="00A378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A3789C">
        <w:rPr>
          <w:rFonts w:ascii="Times New Roman" w:hAnsi="Times New Roman" w:cs="Times New Roman"/>
          <w:b/>
          <w:bCs/>
          <w:sz w:val="18"/>
          <w:szCs w:val="18"/>
          <w:lang w:val="en-US"/>
        </w:rPr>
        <w:t>32)</w:t>
      </w:r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przeciwdziałania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uzależnieniom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patologiom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społecznym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>;</w:t>
      </w:r>
    </w:p>
    <w:p w:rsidR="00A3789C" w:rsidRPr="00A3789C" w:rsidRDefault="00A3789C" w:rsidP="00A378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A3789C">
        <w:rPr>
          <w:rFonts w:ascii="Times New Roman" w:hAnsi="Times New Roman" w:cs="Times New Roman"/>
          <w:b/>
          <w:bCs/>
          <w:sz w:val="18"/>
          <w:szCs w:val="18"/>
          <w:lang w:val="en-US"/>
        </w:rPr>
        <w:t>32a)</w:t>
      </w:r>
      <w:r w:rsidRPr="00A3789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3789C">
        <w:rPr>
          <w:rFonts w:ascii="Times New Roman" w:hAnsi="Times New Roman" w:cs="Times New Roman"/>
          <w:sz w:val="18"/>
          <w:szCs w:val="18"/>
          <w:lang w:val="en-US"/>
        </w:rPr>
        <w:t>rewitalizacji</w:t>
      </w:r>
      <w:proofErr w:type="spellEnd"/>
      <w:r w:rsidRPr="00A3789C">
        <w:rPr>
          <w:rFonts w:ascii="Times New Roman" w:hAnsi="Times New Roman" w:cs="Times New Roman"/>
          <w:sz w:val="18"/>
          <w:szCs w:val="18"/>
          <w:lang w:val="en-US"/>
        </w:rPr>
        <w:t>.</w:t>
      </w:r>
    </w:p>
    <w:p w:rsidR="00050A02" w:rsidRDefault="005C0BDE" w:rsidP="008360D2">
      <w:pPr>
        <w:spacing w:after="0" w:line="240" w:lineRule="exact"/>
        <w:ind w:left="3125" w:right="313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B65D5" w:rsidRDefault="004B65D5" w:rsidP="008360D2">
      <w:pPr>
        <w:spacing w:after="0" w:line="240" w:lineRule="exact"/>
        <w:ind w:left="3125" w:right="313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B65D5" w:rsidRDefault="004B65D5" w:rsidP="008360D2">
      <w:pPr>
        <w:spacing w:after="0" w:line="240" w:lineRule="exact"/>
        <w:ind w:left="3125" w:right="313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B65D5" w:rsidRDefault="004B65D5" w:rsidP="008360D2">
      <w:pPr>
        <w:spacing w:after="0" w:line="240" w:lineRule="exact"/>
        <w:ind w:left="3125" w:right="313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84E7D" w:rsidRDefault="00F04C9E">
      <w:pPr>
        <w:spacing w:before="96" w:after="0" w:line="346" w:lineRule="exact"/>
        <w:ind w:left="3125" w:right="313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Rozdział V </w:t>
      </w:r>
    </w:p>
    <w:p w:rsidR="00050A02" w:rsidRDefault="008360D2">
      <w:pPr>
        <w:spacing w:before="96" w:after="0" w:line="346" w:lineRule="exact"/>
        <w:ind w:left="3125" w:right="313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Podmioty programu współpracy</w:t>
      </w:r>
    </w:p>
    <w:p w:rsidR="00050A02" w:rsidRDefault="00F04C9E">
      <w:pPr>
        <w:spacing w:before="125" w:after="0" w:line="341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Podmiotem Programu na </w:t>
      </w:r>
      <w:r w:rsidR="003908FA">
        <w:rPr>
          <w:rFonts w:ascii="Times New Roman" w:eastAsia="Times New Roman" w:hAnsi="Times New Roman" w:cs="Times New Roman"/>
          <w:sz w:val="18"/>
          <w:szCs w:val="18"/>
        </w:rPr>
        <w:t>2020</w:t>
      </w:r>
      <w:r w:rsidR="0066669F">
        <w:rPr>
          <w:rFonts w:ascii="Times New Roman" w:eastAsia="Times New Roman" w:hAnsi="Times New Roman" w:cs="Times New Roman"/>
          <w:sz w:val="18"/>
          <w:szCs w:val="18"/>
        </w:rPr>
        <w:t xml:space="preserve"> rok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z jednej strony są organy Gminy Biskupiec</w:t>
      </w:r>
      <w:r w:rsidR="0066669F">
        <w:rPr>
          <w:rFonts w:ascii="Times New Roman" w:eastAsia="Times New Roman" w:hAnsi="Times New Roman" w:cs="Times New Roman"/>
          <w:sz w:val="18"/>
          <w:szCs w:val="18"/>
        </w:rPr>
        <w:t xml:space="preserve">, a z drugiej strony </w:t>
      </w:r>
      <w:r>
        <w:rPr>
          <w:rFonts w:ascii="Times New Roman" w:eastAsia="Times New Roman" w:hAnsi="Times New Roman" w:cs="Times New Roman"/>
          <w:sz w:val="18"/>
          <w:szCs w:val="18"/>
        </w:rPr>
        <w:t>organizacje pozarządowe oraz podmioty wymienione w art. 3 ust. 3 ustawy o działalności pożytku publicznego i wolontariacie, prowadzące działalność pożytku publicznego na terenie Gminy Biskupiec lub dla jej mieszkańców.</w:t>
      </w:r>
    </w:p>
    <w:p w:rsidR="00050A02" w:rsidRDefault="005C0BDE">
      <w:pPr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50A02" w:rsidRDefault="005C0BDE">
      <w:pPr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50A02" w:rsidRDefault="00F04C9E">
      <w:pPr>
        <w:spacing w:before="173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Rozdział VI</w:t>
      </w:r>
    </w:p>
    <w:p w:rsidR="00050A02" w:rsidRDefault="008360D2">
      <w:pPr>
        <w:spacing w:before="139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Formy współpracy</w:t>
      </w:r>
    </w:p>
    <w:p w:rsidR="00050A02" w:rsidRDefault="00F04C9E">
      <w:pPr>
        <w:numPr>
          <w:ilvl w:val="0"/>
          <w:numId w:val="5"/>
        </w:numPr>
        <w:tabs>
          <w:tab w:val="left" w:pos="154"/>
        </w:tabs>
        <w:spacing w:before="43" w:after="0" w:line="346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Gmina realizuje zadania publiczne, o których mowa w Ustawie, we współpracy z organizacjami pozarządowymi i innymi podmiotami. Współpraca ta może odbywać się w następujących formach:</w:t>
      </w:r>
    </w:p>
    <w:p w:rsidR="00050A02" w:rsidRDefault="00F04C9E">
      <w:pPr>
        <w:numPr>
          <w:ilvl w:val="0"/>
          <w:numId w:val="9"/>
        </w:numPr>
        <w:tabs>
          <w:tab w:val="left" w:pos="216"/>
        </w:tabs>
        <w:spacing w:before="149"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powierzanie wykonania zadań publicznych</w:t>
      </w:r>
      <w:r w:rsidR="004A34E5">
        <w:rPr>
          <w:rFonts w:ascii="Times New Roman" w:eastAsia="Times New Roman" w:hAnsi="Times New Roman" w:cs="Times New Roman"/>
          <w:sz w:val="18"/>
          <w:szCs w:val="18"/>
        </w:rPr>
        <w:t xml:space="preserve"> wraz z udzieleniem dotacji na </w:t>
      </w:r>
      <w:r>
        <w:rPr>
          <w:rFonts w:ascii="Times New Roman" w:eastAsia="Times New Roman" w:hAnsi="Times New Roman" w:cs="Times New Roman"/>
          <w:sz w:val="18"/>
          <w:szCs w:val="18"/>
        </w:rPr>
        <w:t>finansowanie ich realizacji,</w:t>
      </w:r>
    </w:p>
    <w:p w:rsidR="00050A02" w:rsidRDefault="00F04C9E">
      <w:pPr>
        <w:numPr>
          <w:ilvl w:val="0"/>
          <w:numId w:val="9"/>
        </w:numPr>
        <w:tabs>
          <w:tab w:val="left" w:pos="216"/>
        </w:tabs>
        <w:spacing w:before="182"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wspieranie wykonywania zadań publicznych poprzez udzielanie dotacji na dofinansowanie ich realizacji.</w:t>
      </w:r>
    </w:p>
    <w:p w:rsidR="00050A02" w:rsidRDefault="00F04C9E">
      <w:pPr>
        <w:numPr>
          <w:ilvl w:val="0"/>
          <w:numId w:val="5"/>
        </w:numPr>
        <w:tabs>
          <w:tab w:val="left" w:pos="154"/>
        </w:tabs>
        <w:spacing w:before="144" w:after="0" w:line="346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Powierzanie oraz wspieranie realizacji zadań publicznych odbywa się po przeprowadzeniu otwartego konkursu ofert w oparciu o przepisy Ustawy i wydawane na jej podstawie przepisy wykonawcze.</w:t>
      </w:r>
    </w:p>
    <w:p w:rsidR="00050A02" w:rsidRDefault="00F04C9E">
      <w:pPr>
        <w:numPr>
          <w:ilvl w:val="0"/>
          <w:numId w:val="5"/>
        </w:numPr>
        <w:tabs>
          <w:tab w:val="left" w:pos="154"/>
        </w:tabs>
        <w:spacing w:before="115" w:after="0" w:line="346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Gmina, organizacje pozarządowe i podmioty, powinny wzajemnie informować się o planowanych kierunkach działania poprzez:</w:t>
      </w:r>
    </w:p>
    <w:p w:rsidR="00050A02" w:rsidRDefault="00F04C9E">
      <w:pPr>
        <w:numPr>
          <w:ilvl w:val="0"/>
          <w:numId w:val="10"/>
        </w:numPr>
        <w:tabs>
          <w:tab w:val="left" w:pos="178"/>
        </w:tabs>
        <w:spacing w:before="38" w:after="0" w:line="346" w:lineRule="exact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organizowanie spotkań dotyczących ogólnych zasad współpracy i konkretnych zagadnień związanych z działalnością statutową;</w:t>
      </w:r>
    </w:p>
    <w:p w:rsidR="00050A02" w:rsidRDefault="00F04C9E">
      <w:pPr>
        <w:numPr>
          <w:ilvl w:val="0"/>
          <w:numId w:val="10"/>
        </w:numPr>
        <w:tabs>
          <w:tab w:val="left" w:pos="178"/>
        </w:tabs>
        <w:spacing w:before="19" w:after="0" w:line="374" w:lineRule="exact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organizowanie szkoleń w związku ze zmianą przepisów prawnych, które określają sferę zadań publicznych;</w:t>
      </w:r>
    </w:p>
    <w:p w:rsidR="00050A02" w:rsidRDefault="00F04C9E">
      <w:pPr>
        <w:numPr>
          <w:ilvl w:val="0"/>
          <w:numId w:val="10"/>
        </w:numPr>
        <w:tabs>
          <w:tab w:val="left" w:pos="178"/>
        </w:tabs>
        <w:spacing w:before="10" w:after="0" w:line="374" w:lineRule="exact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utrzymywanie bieżących kontaktów;</w:t>
      </w:r>
    </w:p>
    <w:p w:rsidR="00050A02" w:rsidRDefault="00F04C9E">
      <w:pPr>
        <w:numPr>
          <w:ilvl w:val="0"/>
          <w:numId w:val="10"/>
        </w:numPr>
        <w:tabs>
          <w:tab w:val="left" w:pos="178"/>
        </w:tabs>
        <w:spacing w:before="14" w:after="0" w:line="374" w:lineRule="exact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konsultowanie projektów aktów normatywnych dotyczących działalności statutowej;</w:t>
      </w:r>
    </w:p>
    <w:p w:rsidR="00050A02" w:rsidRDefault="00F04C9E">
      <w:pPr>
        <w:numPr>
          <w:ilvl w:val="0"/>
          <w:numId w:val="10"/>
        </w:numPr>
        <w:tabs>
          <w:tab w:val="left" w:pos="178"/>
        </w:tabs>
        <w:spacing w:before="10" w:after="0" w:line="374" w:lineRule="exact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publikowanie informacji o zadaniach publicznych, mających priorytetowe znaczenie dla Gminy, w Biuletynie </w:t>
      </w:r>
      <w:r w:rsidR="00635D7C">
        <w:rPr>
          <w:rFonts w:ascii="Times New Roman" w:eastAsia="Times New Roman" w:hAnsi="Times New Roman" w:cs="Times New Roman"/>
          <w:sz w:val="18"/>
          <w:szCs w:val="18"/>
        </w:rPr>
        <w:t xml:space="preserve">Informacyjnym </w:t>
      </w:r>
      <w:r>
        <w:rPr>
          <w:rFonts w:ascii="Times New Roman" w:eastAsia="Times New Roman" w:hAnsi="Times New Roman" w:cs="Times New Roman"/>
          <w:sz w:val="18"/>
          <w:szCs w:val="18"/>
        </w:rPr>
        <w:t>Urzędu Miejskie</w:t>
      </w:r>
      <w:r w:rsidR="00584E7D">
        <w:rPr>
          <w:rFonts w:ascii="Times New Roman" w:eastAsia="Times New Roman" w:hAnsi="Times New Roman" w:cs="Times New Roman"/>
          <w:sz w:val="18"/>
          <w:szCs w:val="18"/>
        </w:rPr>
        <w:t>go</w:t>
      </w:r>
      <w:r>
        <w:rPr>
          <w:rFonts w:ascii="Times New Roman" w:eastAsia="Times New Roman" w:hAnsi="Times New Roman" w:cs="Times New Roman"/>
          <w:sz w:val="18"/>
          <w:szCs w:val="18"/>
        </w:rPr>
        <w:t>, w Biuletynie Informacji Publicznej oraz na tablicy ogłoszeń w Urzędzie;</w:t>
      </w:r>
    </w:p>
    <w:p w:rsidR="00050A02" w:rsidRDefault="00F04C9E">
      <w:pPr>
        <w:numPr>
          <w:ilvl w:val="0"/>
          <w:numId w:val="10"/>
        </w:numPr>
        <w:tabs>
          <w:tab w:val="left" w:pos="178"/>
        </w:tabs>
        <w:spacing w:before="14" w:after="0" w:line="374" w:lineRule="exact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przekazywanie przez organizacje informacji o przewidywanych do realizacji lub realizowanych w danym roku zadaniach sfery publicznej.</w:t>
      </w:r>
    </w:p>
    <w:p w:rsidR="00050A02" w:rsidRDefault="00F04C9E">
      <w:pPr>
        <w:numPr>
          <w:ilvl w:val="0"/>
          <w:numId w:val="5"/>
        </w:numPr>
        <w:tabs>
          <w:tab w:val="left" w:pos="154"/>
        </w:tabs>
        <w:spacing w:before="110" w:after="0" w:line="346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Tworzenie wspólnych zespołów zadaniowych o charakterze doradczym i inicjatywnym, które może nastąpić w sytuacji zaistniałej potrzeby z inicjatywy zainteresowanego podmiotu w celu:</w:t>
      </w:r>
    </w:p>
    <w:p w:rsidR="00050A02" w:rsidRDefault="00F04C9E" w:rsidP="008360D2">
      <w:pPr>
        <w:numPr>
          <w:ilvl w:val="0"/>
          <w:numId w:val="11"/>
        </w:numPr>
        <w:tabs>
          <w:tab w:val="left" w:pos="206"/>
        </w:tabs>
        <w:spacing w:before="43" w:after="0" w:line="346" w:lineRule="exact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przygotowania projektów uchwał Rady Miejskiej w Biskupcu w sprawach dotyczących działalności pożytku publicznego;</w:t>
      </w:r>
    </w:p>
    <w:p w:rsidR="00050A02" w:rsidRDefault="00F04C9E" w:rsidP="008360D2">
      <w:pPr>
        <w:numPr>
          <w:ilvl w:val="0"/>
          <w:numId w:val="11"/>
        </w:numPr>
        <w:tabs>
          <w:tab w:val="left" w:pos="206"/>
        </w:tabs>
        <w:spacing w:before="5" w:after="0" w:line="389" w:lineRule="exact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konsultowania wybranych zadań publicznych, które mogą być realizowane w danym roku</w:t>
      </w:r>
      <w:r w:rsidR="0066669F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050A02" w:rsidRDefault="00F04C9E" w:rsidP="008360D2">
      <w:pPr>
        <w:numPr>
          <w:ilvl w:val="0"/>
          <w:numId w:val="11"/>
        </w:numPr>
        <w:tabs>
          <w:tab w:val="left" w:pos="206"/>
        </w:tabs>
        <w:spacing w:after="0" w:line="389" w:lineRule="exact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przygotowania opinii w sprawach związanych z Programem;</w:t>
      </w:r>
    </w:p>
    <w:p w:rsidR="00050A02" w:rsidRDefault="00F04C9E" w:rsidP="008360D2">
      <w:pPr>
        <w:numPr>
          <w:ilvl w:val="0"/>
          <w:numId w:val="11"/>
        </w:numPr>
        <w:tabs>
          <w:tab w:val="left" w:pos="206"/>
        </w:tabs>
        <w:spacing w:after="0" w:line="389" w:lineRule="exact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przygotowania sprawozdania z realizacji Programu.</w:t>
      </w:r>
    </w:p>
    <w:p w:rsidR="00050A02" w:rsidRDefault="00F04C9E">
      <w:pPr>
        <w:numPr>
          <w:ilvl w:val="0"/>
          <w:numId w:val="5"/>
        </w:numPr>
        <w:tabs>
          <w:tab w:val="left" w:pos="154"/>
        </w:tabs>
        <w:spacing w:before="216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Inne formy wsparcia mogą obejmować w szczególności:</w:t>
      </w:r>
    </w:p>
    <w:p w:rsidR="00050A02" w:rsidRDefault="00F04C9E">
      <w:pPr>
        <w:numPr>
          <w:ilvl w:val="0"/>
          <w:numId w:val="12"/>
        </w:numPr>
        <w:tabs>
          <w:tab w:val="left" w:pos="216"/>
        </w:tabs>
        <w:spacing w:before="62" w:after="0" w:line="350" w:lineRule="exact"/>
        <w:ind w:right="14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Udzielanie pomocy przy organizowaniu spotkań otwartych przez organizacje, których tematyka wiąże się z Programem, np. przez możliwość nieodpłatnego udostępnienia lokalu, środków technicznych itp.</w:t>
      </w:r>
    </w:p>
    <w:p w:rsidR="00050A02" w:rsidRDefault="00F04C9E">
      <w:pPr>
        <w:numPr>
          <w:ilvl w:val="0"/>
          <w:numId w:val="12"/>
        </w:numPr>
        <w:tabs>
          <w:tab w:val="left" w:pos="216"/>
        </w:tabs>
        <w:spacing w:before="48" w:after="0" w:line="341" w:lineRule="exact"/>
        <w:ind w:right="5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Udzielanie pomocy w pozyskiwaniu środków finansowych na realizację zadań publicznych z innych źródeł niż dotacja Gminy Biskupiec;</w:t>
      </w:r>
    </w:p>
    <w:p w:rsidR="00050A02" w:rsidRDefault="00F04C9E">
      <w:pPr>
        <w:numPr>
          <w:ilvl w:val="0"/>
          <w:numId w:val="12"/>
        </w:numPr>
        <w:tabs>
          <w:tab w:val="left" w:pos="216"/>
        </w:tabs>
        <w:spacing w:before="48" w:after="0" w:line="341" w:lineRule="exact"/>
        <w:ind w:right="14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Udzielanie rekomendacji organizacjom współpracującym z Gminą, które ubiegają się o dofinansowanie z innych źródeł;</w:t>
      </w:r>
    </w:p>
    <w:p w:rsidR="00050A02" w:rsidRDefault="00F04C9E">
      <w:pPr>
        <w:numPr>
          <w:ilvl w:val="0"/>
          <w:numId w:val="12"/>
        </w:numPr>
        <w:tabs>
          <w:tab w:val="left" w:pos="216"/>
        </w:tabs>
        <w:spacing w:before="43" w:after="0" w:line="346" w:lineRule="exact"/>
        <w:ind w:right="10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Pomoc w nawiązywaniu kontaktów międzynarodowych i pomoc w pozyskiwaniu partn</w:t>
      </w:r>
      <w:r w:rsidR="0066669F">
        <w:rPr>
          <w:rFonts w:ascii="Times New Roman" w:eastAsia="Times New Roman" w:hAnsi="Times New Roman" w:cs="Times New Roman"/>
          <w:sz w:val="18"/>
          <w:szCs w:val="18"/>
        </w:rPr>
        <w:t>erów zagranicznych do projektów;</w:t>
      </w:r>
    </w:p>
    <w:p w:rsidR="00050A02" w:rsidRDefault="00F04C9E">
      <w:pPr>
        <w:numPr>
          <w:ilvl w:val="0"/>
          <w:numId w:val="12"/>
        </w:numPr>
        <w:tabs>
          <w:tab w:val="left" w:pos="216"/>
        </w:tabs>
        <w:spacing w:before="43" w:after="0" w:line="346" w:lineRule="exact"/>
        <w:ind w:right="10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Zachęcanie prywatnych przedsiębiorców do sponsorowania najlepszych projektów organizacji pozarządowych lub podmiotów;</w:t>
      </w:r>
    </w:p>
    <w:p w:rsidR="00050A02" w:rsidRDefault="00F04C9E">
      <w:pPr>
        <w:numPr>
          <w:ilvl w:val="0"/>
          <w:numId w:val="12"/>
        </w:numPr>
        <w:tabs>
          <w:tab w:val="left" w:pos="216"/>
        </w:tabs>
        <w:spacing w:before="38" w:after="0" w:line="346" w:lineRule="exact"/>
        <w:ind w:right="19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Organizację lub współudział samorządu Gminy w organizacji szkoleń, konferencji, forum wymiany doświadczeń, w celu podniesienia sprawności funkcjonowania organizacji;</w:t>
      </w:r>
    </w:p>
    <w:p w:rsidR="00050A02" w:rsidRDefault="00F04C9E">
      <w:pPr>
        <w:numPr>
          <w:ilvl w:val="0"/>
          <w:numId w:val="12"/>
        </w:numPr>
        <w:tabs>
          <w:tab w:val="left" w:pos="216"/>
        </w:tabs>
        <w:spacing w:before="43" w:after="0" w:line="346" w:lineRule="exact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Nieodpłatne udostępnienie materiałów związanych ze wspieraniem oraz powierzaniem wykonania zadań publicznych, których realizacja odbywa się w drodze konkursu ofert;</w:t>
      </w:r>
    </w:p>
    <w:p w:rsidR="00584E7D" w:rsidRDefault="00F04C9E" w:rsidP="00584E7D">
      <w:pPr>
        <w:numPr>
          <w:ilvl w:val="0"/>
          <w:numId w:val="12"/>
        </w:numPr>
        <w:tabs>
          <w:tab w:val="left" w:pos="216"/>
        </w:tabs>
        <w:spacing w:before="149"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Promocję działalności organizacji uczest</w:t>
      </w:r>
      <w:r w:rsidR="0066669F">
        <w:rPr>
          <w:rFonts w:ascii="Times New Roman" w:eastAsia="Times New Roman" w:hAnsi="Times New Roman" w:cs="Times New Roman"/>
          <w:sz w:val="18"/>
          <w:szCs w:val="18"/>
        </w:rPr>
        <w:t>niczących w realizacji Programu</w:t>
      </w:r>
      <w:r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050A02" w:rsidRPr="00584E7D" w:rsidRDefault="00F04C9E" w:rsidP="00584E7D">
      <w:pPr>
        <w:numPr>
          <w:ilvl w:val="0"/>
          <w:numId w:val="12"/>
        </w:numPr>
        <w:tabs>
          <w:tab w:val="left" w:pos="216"/>
        </w:tabs>
        <w:spacing w:before="149"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584E7D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</w:t>
      </w:r>
      <w:r w:rsidRPr="00584E7D">
        <w:rPr>
          <w:rFonts w:ascii="Times New Roman" w:eastAsia="Times New Roman" w:hAnsi="Times New Roman" w:cs="Times New Roman"/>
          <w:sz w:val="18"/>
          <w:szCs w:val="18"/>
        </w:rPr>
        <w:t>Umożliwienie organizacjom korzystania z preferencyjnych zasad uzyskiwania lokali na działalność.</w:t>
      </w:r>
    </w:p>
    <w:p w:rsidR="00050A02" w:rsidRDefault="005C0BDE">
      <w:pPr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50A02" w:rsidRDefault="005C0BDE">
      <w:pPr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50A02" w:rsidRDefault="005C0BDE">
      <w:pPr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50A02" w:rsidRDefault="005C0BDE">
      <w:pPr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50A02" w:rsidRDefault="005C0BDE">
      <w:pPr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50A02" w:rsidRDefault="00F04C9E">
      <w:pPr>
        <w:spacing w:before="149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Rozdział VII</w:t>
      </w:r>
    </w:p>
    <w:p w:rsidR="00050A02" w:rsidRDefault="00F04C9E">
      <w:pPr>
        <w:spacing w:before="67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Warunki ubiegania się o dotację z budżetu Gminy</w:t>
      </w:r>
    </w:p>
    <w:p w:rsidR="00050A02" w:rsidRDefault="00F04C9E">
      <w:pPr>
        <w:tabs>
          <w:tab w:val="left" w:pos="245"/>
        </w:tabs>
        <w:spacing w:before="197" w:after="0" w:line="346" w:lineRule="exact"/>
        <w:ind w:right="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1.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Zadania do wykonania organizacjom pozarządowym zlecane będą w oparciu o ustawy: o działalności</w:t>
      </w:r>
      <w:r>
        <w:rPr>
          <w:rFonts w:ascii="Times New Roman" w:eastAsia="Times New Roman" w:hAnsi="Times New Roman" w:cs="Times New Roman"/>
          <w:sz w:val="18"/>
          <w:szCs w:val="18"/>
        </w:rPr>
        <w:br/>
        <w:t>pożytku publicznego i o wolontariacie, o finansach publicznych i o zamówieniach publicznych oraz na</w:t>
      </w:r>
      <w:r>
        <w:rPr>
          <w:rFonts w:ascii="Times New Roman" w:eastAsia="Times New Roman" w:hAnsi="Times New Roman" w:cs="Times New Roman"/>
          <w:sz w:val="18"/>
          <w:szCs w:val="18"/>
        </w:rPr>
        <w:br/>
        <w:t>podstawie przepisów wykonawczych do tych ustaw, według następujących kryteriów:</w:t>
      </w:r>
    </w:p>
    <w:p w:rsidR="00050A02" w:rsidRDefault="00F04C9E">
      <w:pPr>
        <w:numPr>
          <w:ilvl w:val="0"/>
          <w:numId w:val="14"/>
        </w:numPr>
        <w:tabs>
          <w:tab w:val="left" w:pos="298"/>
        </w:tabs>
        <w:spacing w:before="29" w:after="0" w:line="341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Z budżetu gminy mogą być udzielane dotacje na cele publiczne związane z realizacją zadań własnych Gminy.</w:t>
      </w:r>
    </w:p>
    <w:p w:rsidR="00050A02" w:rsidRDefault="00F04C9E">
      <w:pPr>
        <w:numPr>
          <w:ilvl w:val="0"/>
          <w:numId w:val="14"/>
        </w:numPr>
        <w:tabs>
          <w:tab w:val="left" w:pos="221"/>
        </w:tabs>
        <w:spacing w:before="29" w:after="0" w:line="346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Prawo ubiegania się o dotację przysługuje podmiotom nie zaliczonym do sektora finansów publicznych i nie</w:t>
      </w:r>
      <w:r w:rsidR="00105DD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działających w celu osiągnięcia zysku.</w:t>
      </w:r>
    </w:p>
    <w:p w:rsidR="00050A02" w:rsidRDefault="00F04C9E">
      <w:pPr>
        <w:numPr>
          <w:ilvl w:val="0"/>
          <w:numId w:val="14"/>
        </w:numPr>
        <w:tabs>
          <w:tab w:val="left" w:pos="221"/>
        </w:tabs>
        <w:spacing w:before="24" w:after="0" w:line="346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Postępowanie o udzielenie dotacji prowadzone jest w trybie jawnego wyboru najkorzystniejszej oferty w oparciu o zasadę powszechności, jawności, uczciwej konkurencji i formy pisemnej postępowania.</w:t>
      </w:r>
    </w:p>
    <w:p w:rsidR="00050A02" w:rsidRDefault="00F04C9E">
      <w:pPr>
        <w:numPr>
          <w:ilvl w:val="0"/>
          <w:numId w:val="14"/>
        </w:numPr>
        <w:tabs>
          <w:tab w:val="left" w:pos="221"/>
        </w:tabs>
        <w:spacing w:before="24" w:after="0" w:line="346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Podmiot wnioskujący o przyznanie środków publicznych na realizację wyodrębnionego zadania powinien przedstawić ofertę wykonania zadania z zasadami uczciwej konkurencji gwarantującą wykonanie zadania w sposób efektywny, oszczędny terminowy.</w:t>
      </w:r>
    </w:p>
    <w:p w:rsidR="00050A02" w:rsidRDefault="00F04C9E">
      <w:pPr>
        <w:numPr>
          <w:ilvl w:val="0"/>
          <w:numId w:val="15"/>
        </w:numPr>
        <w:tabs>
          <w:tab w:val="left" w:pos="226"/>
        </w:tabs>
        <w:spacing w:before="24" w:after="0" w:line="346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Wzór oferty realizacji zadania publicznego, ramowy wzór umowy o wykonanie zadania publicznego i wzór sprawozdania </w:t>
      </w:r>
      <w:r w:rsidRPr="00AF1CB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z </w:t>
      </w:r>
      <w:r w:rsidR="009B4E51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wykonania tego zadania określa R</w:t>
      </w:r>
      <w:r w:rsidRPr="00AF1CB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ozporządzenie </w:t>
      </w:r>
      <w:r w:rsidR="009B4E51" w:rsidRPr="00105C14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Przewodniczącego Komitetu Do Spraw Pożytku Publicznego z dnia 24 października 2018 r. </w:t>
      </w:r>
      <w:r w:rsidR="00A8361D" w:rsidRPr="00AF1CB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w sprawie wzorów ofert</w:t>
      </w:r>
      <w:r w:rsidRPr="00AF1CB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i ramow</w:t>
      </w:r>
      <w:r w:rsidR="00A8361D" w:rsidRPr="00AF1CB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ych wzorów</w:t>
      </w:r>
      <w:r w:rsidRPr="00AF1CB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um</w:t>
      </w:r>
      <w:r w:rsidR="00A8361D" w:rsidRPr="00AF1CB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ów </w:t>
      </w:r>
      <w:r w:rsidRPr="00AF1CB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dotyczących realizacji zada</w:t>
      </w:r>
      <w:r w:rsidR="00A8361D" w:rsidRPr="00AF1CB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ń</w:t>
      </w:r>
      <w:r w:rsidRPr="00AF1CB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publiczn</w:t>
      </w:r>
      <w:r w:rsidR="00A8361D" w:rsidRPr="00AF1CB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ych</w:t>
      </w:r>
      <w:r w:rsidRPr="00AF1CB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oraz wzor</w:t>
      </w:r>
      <w:r w:rsidR="00A8361D" w:rsidRPr="00AF1CB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ów</w:t>
      </w:r>
      <w:r w:rsidRPr="00AF1CB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sprawozda</w:t>
      </w:r>
      <w:r w:rsidR="00A8361D" w:rsidRPr="00AF1CB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ń</w:t>
      </w:r>
      <w:r w:rsidRPr="00AF1CB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z wykonania t</w:t>
      </w:r>
      <w:r w:rsidR="00A8361D" w:rsidRPr="00AF1CB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ych</w:t>
      </w:r>
      <w:r w:rsidRPr="00AF1CB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zada</w:t>
      </w:r>
      <w:r w:rsidR="00A8361D" w:rsidRPr="00AF1CB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ń</w:t>
      </w:r>
      <w:r w:rsidRPr="00AF1CB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( Dz. U</w:t>
      </w:r>
      <w:r w:rsidR="009B4E51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.</w:t>
      </w:r>
      <w:r w:rsidRPr="00AF1CB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105C14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z </w:t>
      </w:r>
      <w:r w:rsidR="009B4E51" w:rsidRPr="00105C14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2018 </w:t>
      </w:r>
      <w:r w:rsidRPr="00105C14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poz.</w:t>
      </w:r>
      <w:r w:rsidR="009B4E51" w:rsidRPr="00105C14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2057</w:t>
      </w:r>
      <w:r w:rsidRPr="00105C14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)</w:t>
      </w:r>
      <w:r w:rsidR="00105DD0" w:rsidRPr="00105C14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.</w:t>
      </w:r>
    </w:p>
    <w:p w:rsidR="00050A02" w:rsidRPr="00AF1CB3" w:rsidRDefault="00F04C9E">
      <w:pPr>
        <w:numPr>
          <w:ilvl w:val="0"/>
          <w:numId w:val="15"/>
        </w:numPr>
        <w:tabs>
          <w:tab w:val="left" w:pos="226"/>
        </w:tabs>
        <w:spacing w:before="29" w:after="0" w:line="341" w:lineRule="exac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Podmiot ubiegający się o dotację składa ofertę </w:t>
      </w:r>
      <w:r w:rsidRPr="00AF1CB3">
        <w:rPr>
          <w:rFonts w:ascii="Times New Roman" w:eastAsia="Times New Roman" w:hAnsi="Times New Roman" w:cs="Times New Roman"/>
          <w:sz w:val="18"/>
          <w:szCs w:val="18"/>
        </w:rPr>
        <w:t>w Sekretariacie Urzędu  Miejskiego w Biskupcu.</w:t>
      </w:r>
    </w:p>
    <w:p w:rsidR="00050A02" w:rsidRPr="00AF1CB3" w:rsidRDefault="00F04C9E">
      <w:pPr>
        <w:numPr>
          <w:ilvl w:val="0"/>
          <w:numId w:val="15"/>
        </w:numPr>
        <w:tabs>
          <w:tab w:val="left" w:pos="226"/>
        </w:tabs>
        <w:spacing w:after="0" w:line="341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F1CB3">
        <w:rPr>
          <w:rFonts w:ascii="Times New Roman" w:eastAsia="Times New Roman" w:hAnsi="Times New Roman" w:cs="Times New Roman"/>
          <w:sz w:val="18"/>
          <w:szCs w:val="18"/>
        </w:rPr>
        <w:t>Publicznego otwarcia ofert dokonuje Burmistrz lub przewodniczący powołanej Komisji. Przy otwarciu ofert mogą być obecne wszystkie podmioty ubiegające się o dotację.</w:t>
      </w:r>
    </w:p>
    <w:p w:rsidR="00050A02" w:rsidRDefault="00F04C9E">
      <w:pPr>
        <w:numPr>
          <w:ilvl w:val="0"/>
          <w:numId w:val="15"/>
        </w:numPr>
        <w:tabs>
          <w:tab w:val="left" w:pos="226"/>
        </w:tabs>
        <w:spacing w:before="34" w:after="0" w:line="341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Zatwierdzenie oferty jest podstawą do zawarcia umowy na wykonanie zadania i otrzymania dotacji w terminie uzgodnionym przez strony.</w:t>
      </w:r>
    </w:p>
    <w:p w:rsidR="00050A02" w:rsidRDefault="00F04C9E">
      <w:pPr>
        <w:numPr>
          <w:ilvl w:val="0"/>
          <w:numId w:val="15"/>
        </w:numPr>
        <w:tabs>
          <w:tab w:val="left" w:pos="326"/>
        </w:tabs>
        <w:spacing w:before="24" w:after="0" w:line="346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Podmioty, które otrzymały dotacje obowiązane są do realizacji zadania z należytą starannością z uwzględnieniem przepisów ustawy o zamówieniach publicznych.</w:t>
      </w:r>
    </w:p>
    <w:p w:rsidR="00050A02" w:rsidRDefault="00F04C9E">
      <w:pPr>
        <w:numPr>
          <w:ilvl w:val="0"/>
          <w:numId w:val="15"/>
        </w:numPr>
        <w:tabs>
          <w:tab w:val="left" w:pos="326"/>
        </w:tabs>
        <w:spacing w:before="34" w:after="0" w:line="341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W trakcie wykonywania zadania zleconego</w:t>
      </w:r>
      <w:r w:rsidR="00105DD0"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jak i po jego realizacji Burmistrz lub wyznaczeni przez niego pracownicy obowiązani są do dokonywania okresowej kontroli wykonania zadania w zakresie zgodności z umową, celowości ponoszonych wydatków, rzetelności i gospodarności.</w:t>
      </w:r>
    </w:p>
    <w:p w:rsidR="00050A02" w:rsidRDefault="00F04C9E">
      <w:pPr>
        <w:numPr>
          <w:ilvl w:val="0"/>
          <w:numId w:val="15"/>
        </w:numPr>
        <w:tabs>
          <w:tab w:val="left" w:pos="326"/>
        </w:tabs>
        <w:spacing w:before="24" w:after="0" w:line="346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Podmiot wykonujący zlecone zadanie udostępnia kontrolującemu wszelką dokumentację związaną z jego realizacją.</w:t>
      </w:r>
    </w:p>
    <w:p w:rsidR="00050A02" w:rsidRDefault="00F04C9E">
      <w:pPr>
        <w:numPr>
          <w:ilvl w:val="0"/>
          <w:numId w:val="15"/>
        </w:numPr>
        <w:tabs>
          <w:tab w:val="left" w:pos="326"/>
        </w:tabs>
        <w:spacing w:before="34" w:after="0" w:line="341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Sprawozdanie merytoryczne i finansowe z realizacji zadania publicznego, określonego w umowie należy sporządzić w terminie 30 dni po zrealizowaniu zadania.</w:t>
      </w:r>
    </w:p>
    <w:p w:rsidR="00050A02" w:rsidRDefault="00F04C9E">
      <w:pPr>
        <w:tabs>
          <w:tab w:val="left" w:pos="245"/>
        </w:tabs>
        <w:spacing w:before="34" w:after="0" w:line="341" w:lineRule="exact"/>
        <w:ind w:right="1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Pr="00AF1CB3">
        <w:rPr>
          <w:rFonts w:ascii="Times New Roman" w:eastAsia="Times New Roman" w:hAnsi="Times New Roman" w:cs="Times New Roman"/>
          <w:sz w:val="18"/>
          <w:szCs w:val="18"/>
        </w:rPr>
        <w:t>Tryb postępowania o udzielenie dotacji, sposób jej rozliczania oraz sposób kontroli wykonania zleconego</w:t>
      </w:r>
      <w:r w:rsidRPr="00AF1CB3">
        <w:rPr>
          <w:rFonts w:ascii="Times New Roman" w:eastAsia="Times New Roman" w:hAnsi="Times New Roman" w:cs="Times New Roman"/>
          <w:sz w:val="18"/>
          <w:szCs w:val="18"/>
        </w:rPr>
        <w:br/>
        <w:t xml:space="preserve">zadania określa </w:t>
      </w:r>
      <w:r w:rsidR="00AF1CB3" w:rsidRPr="00AF1CB3">
        <w:rPr>
          <w:rFonts w:ascii="Times New Roman" w:eastAsia="Times New Roman" w:hAnsi="Times New Roman" w:cs="Times New Roman"/>
          <w:sz w:val="18"/>
          <w:szCs w:val="18"/>
        </w:rPr>
        <w:t>ustawa o działalności pożytku publicznego i o wolontariacie.</w:t>
      </w:r>
      <w:r w:rsidR="00AF1CB3">
        <w:rPr>
          <w:rFonts w:ascii="Times New Roman" w:eastAsia="Times New Roman" w:hAnsi="Times New Roman" w:cs="Times New Roman"/>
          <w:strike/>
          <w:sz w:val="18"/>
          <w:szCs w:val="18"/>
        </w:rPr>
        <w:t xml:space="preserve"> </w:t>
      </w:r>
    </w:p>
    <w:p w:rsidR="00050A02" w:rsidRDefault="005C0BDE">
      <w:pPr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50A02" w:rsidRDefault="005C0BDE">
      <w:pPr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50A02" w:rsidRDefault="00F04C9E">
      <w:pPr>
        <w:spacing w:before="14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Rozdział VIII</w:t>
      </w:r>
    </w:p>
    <w:p w:rsidR="00050A02" w:rsidRDefault="00F04C9E">
      <w:pPr>
        <w:spacing w:before="182" w:after="0" w:line="240" w:lineRule="auto"/>
        <w:ind w:left="3216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Lista zagadnień priorytetowych</w:t>
      </w:r>
    </w:p>
    <w:p w:rsidR="00050A02" w:rsidRDefault="00F04C9E" w:rsidP="00F04C9E">
      <w:pPr>
        <w:spacing w:before="43" w:after="0" w:line="346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1. Rada Miejska, na podstawie zdiagnozowanych potrzeb Gminy, a także na podstawie dotychczasowego przebiegu współpracy z organizacjami uznaje, że do zagadnień priorytetowych, plano</w:t>
      </w:r>
      <w:r w:rsidR="00D41742">
        <w:rPr>
          <w:rFonts w:ascii="Times New Roman" w:eastAsia="Times New Roman" w:hAnsi="Times New Roman" w:cs="Times New Roman"/>
          <w:sz w:val="18"/>
          <w:szCs w:val="18"/>
        </w:rPr>
        <w:t xml:space="preserve">wanych do realizacji w roku </w:t>
      </w:r>
      <w:r w:rsidR="003908FA">
        <w:rPr>
          <w:rFonts w:ascii="Times New Roman" w:eastAsia="Times New Roman" w:hAnsi="Times New Roman" w:cs="Times New Roman"/>
          <w:sz w:val="18"/>
          <w:szCs w:val="18"/>
        </w:rPr>
        <w:t>2020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przez partnerów programu, należą:</w:t>
      </w:r>
    </w:p>
    <w:p w:rsidR="00050A02" w:rsidRPr="00AF1CB3" w:rsidRDefault="00F04C9E">
      <w:pPr>
        <w:numPr>
          <w:ilvl w:val="0"/>
          <w:numId w:val="16"/>
        </w:numPr>
        <w:tabs>
          <w:tab w:val="left" w:pos="835"/>
        </w:tabs>
        <w:spacing w:before="82" w:after="0" w:line="437" w:lineRule="exact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F1CB3">
        <w:rPr>
          <w:rFonts w:ascii="Times New Roman" w:eastAsia="Times New Roman" w:hAnsi="Times New Roman" w:cs="Times New Roman"/>
          <w:sz w:val="18"/>
          <w:szCs w:val="18"/>
        </w:rPr>
        <w:t>wspieranie stowarzyszeń ubiegających się o pozyskanie funduszy ze źródeł zewnętrznych,</w:t>
      </w:r>
    </w:p>
    <w:p w:rsidR="00050A02" w:rsidRPr="00AF1CB3" w:rsidRDefault="00F04C9E">
      <w:pPr>
        <w:numPr>
          <w:ilvl w:val="0"/>
          <w:numId w:val="16"/>
        </w:numPr>
        <w:tabs>
          <w:tab w:val="left" w:pos="835"/>
        </w:tabs>
        <w:spacing w:after="0" w:line="437" w:lineRule="exact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F1CB3">
        <w:rPr>
          <w:rFonts w:ascii="Times New Roman" w:eastAsia="Times New Roman" w:hAnsi="Times New Roman" w:cs="Times New Roman"/>
          <w:sz w:val="18"/>
          <w:szCs w:val="18"/>
        </w:rPr>
        <w:t>powszechne zajęcia sportowe oraz rozwój bazy sportowej dla dzieci i młodzieży,</w:t>
      </w:r>
    </w:p>
    <w:p w:rsidR="00050A02" w:rsidRPr="00AF1CB3" w:rsidRDefault="00F04C9E">
      <w:pPr>
        <w:numPr>
          <w:ilvl w:val="0"/>
          <w:numId w:val="16"/>
        </w:numPr>
        <w:tabs>
          <w:tab w:val="left" w:pos="835"/>
        </w:tabs>
        <w:spacing w:after="0" w:line="437" w:lineRule="exact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F1CB3">
        <w:rPr>
          <w:rFonts w:ascii="Times New Roman" w:eastAsia="Times New Roman" w:hAnsi="Times New Roman" w:cs="Times New Roman"/>
          <w:sz w:val="18"/>
          <w:szCs w:val="18"/>
        </w:rPr>
        <w:t>przedsięwzięcia kulturalne,</w:t>
      </w:r>
    </w:p>
    <w:p w:rsidR="00050A02" w:rsidRPr="00AF1CB3" w:rsidRDefault="00F04C9E">
      <w:pPr>
        <w:numPr>
          <w:ilvl w:val="0"/>
          <w:numId w:val="16"/>
        </w:numPr>
        <w:tabs>
          <w:tab w:val="left" w:pos="835"/>
        </w:tabs>
        <w:spacing w:before="5" w:after="0" w:line="437" w:lineRule="exact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F1CB3">
        <w:rPr>
          <w:rFonts w:ascii="Times New Roman" w:eastAsia="Times New Roman" w:hAnsi="Times New Roman" w:cs="Times New Roman"/>
          <w:sz w:val="18"/>
          <w:szCs w:val="18"/>
        </w:rPr>
        <w:t>działalność wspomagająca techniczn</w:t>
      </w:r>
      <w:r w:rsidR="00105DD0">
        <w:rPr>
          <w:rFonts w:ascii="Times New Roman" w:eastAsia="Times New Roman" w:hAnsi="Times New Roman" w:cs="Times New Roman"/>
          <w:sz w:val="18"/>
          <w:szCs w:val="18"/>
        </w:rPr>
        <w:t>ie, szkoleniowo i informacyjnie,</w:t>
      </w:r>
    </w:p>
    <w:p w:rsidR="001B3957" w:rsidRPr="00AF1CB3" w:rsidRDefault="00105DD0">
      <w:pPr>
        <w:numPr>
          <w:ilvl w:val="0"/>
          <w:numId w:val="16"/>
        </w:numPr>
        <w:tabs>
          <w:tab w:val="left" w:pos="835"/>
        </w:tabs>
        <w:spacing w:before="5" w:after="0" w:line="437" w:lineRule="exact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usługi opiekuńcze,</w:t>
      </w:r>
    </w:p>
    <w:p w:rsidR="001B3957" w:rsidRPr="00AF1CB3" w:rsidRDefault="00105DD0">
      <w:pPr>
        <w:numPr>
          <w:ilvl w:val="0"/>
          <w:numId w:val="16"/>
        </w:numPr>
        <w:tabs>
          <w:tab w:val="left" w:pos="835"/>
        </w:tabs>
        <w:spacing w:before="5" w:after="0" w:line="437" w:lineRule="exact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</w:t>
      </w:r>
      <w:r w:rsidR="001B3957" w:rsidRPr="00AF1CB3">
        <w:rPr>
          <w:rFonts w:ascii="Times New Roman" w:eastAsia="Times New Roman" w:hAnsi="Times New Roman" w:cs="Times New Roman"/>
          <w:sz w:val="18"/>
          <w:szCs w:val="18"/>
        </w:rPr>
        <w:t>owożenie osób niepełnosprawnych w celu realizacji obowiązku szkolnego i obowiązku nauki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050A02" w:rsidRDefault="00F04C9E" w:rsidP="00F04C9E">
      <w:pPr>
        <w:spacing w:before="139" w:after="0" w:line="35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 Lista zagadnień wymienionych w pkt 1 informuje partnerów Programu o podstawowych priory</w:t>
      </w:r>
      <w:r w:rsidR="00873FDE">
        <w:rPr>
          <w:rFonts w:ascii="Times New Roman" w:eastAsia="Times New Roman" w:hAnsi="Times New Roman" w:cs="Times New Roman"/>
          <w:sz w:val="18"/>
          <w:szCs w:val="18"/>
        </w:rPr>
        <w:t xml:space="preserve">tetowych działaniach na rok </w:t>
      </w:r>
      <w:r w:rsidR="003908FA">
        <w:rPr>
          <w:rFonts w:ascii="Times New Roman" w:eastAsia="Times New Roman" w:hAnsi="Times New Roman" w:cs="Times New Roman"/>
          <w:sz w:val="18"/>
          <w:szCs w:val="18"/>
        </w:rPr>
        <w:t>2020</w:t>
      </w:r>
      <w:r>
        <w:rPr>
          <w:rFonts w:ascii="Times New Roman" w:eastAsia="Times New Roman" w:hAnsi="Times New Roman" w:cs="Times New Roman"/>
          <w:sz w:val="18"/>
          <w:szCs w:val="18"/>
        </w:rPr>
        <w:t>, jednak nie stanowi jedynego kryterium podjęcia współpracy.</w:t>
      </w:r>
    </w:p>
    <w:p w:rsidR="00050A02" w:rsidRDefault="00F04C9E" w:rsidP="00F04C9E">
      <w:pPr>
        <w:spacing w:before="149" w:after="0" w:line="355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04C9E">
        <w:rPr>
          <w:rFonts w:ascii="Times New Roman" w:eastAsia="Times New Roman" w:hAnsi="Times New Roman" w:cs="Times New Roman"/>
          <w:bCs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sz w:val="18"/>
          <w:szCs w:val="18"/>
        </w:rPr>
        <w:t>Organizacje z własnej inicjatywy mogą złożyć ofertę realizacji zadań publicznych, także tych, które są realizowane dotychczas w inny sposób, w tym przez organy administracji publicznej. W zakresie rozpatrzenia takiej oferty stosuje się odpowiednio przepisy ustawy.</w:t>
      </w:r>
    </w:p>
    <w:p w:rsidR="00050A02" w:rsidRDefault="005C0BDE">
      <w:pPr>
        <w:spacing w:after="0" w:line="240" w:lineRule="exact"/>
        <w:ind w:left="4867"/>
        <w:rPr>
          <w:rFonts w:ascii="Times New Roman" w:eastAsia="Times New Roman" w:hAnsi="Times New Roman" w:cs="Times New Roman"/>
          <w:sz w:val="20"/>
          <w:szCs w:val="20"/>
        </w:rPr>
      </w:pPr>
    </w:p>
    <w:p w:rsidR="00050A02" w:rsidRDefault="005C0BDE">
      <w:pPr>
        <w:spacing w:after="0" w:line="240" w:lineRule="exact"/>
        <w:ind w:left="4867"/>
        <w:rPr>
          <w:rFonts w:ascii="Times New Roman" w:eastAsia="Times New Roman" w:hAnsi="Times New Roman" w:cs="Times New Roman"/>
          <w:sz w:val="20"/>
          <w:szCs w:val="20"/>
        </w:rPr>
      </w:pPr>
    </w:p>
    <w:p w:rsidR="00050A02" w:rsidRDefault="00F04C9E" w:rsidP="00F04C9E">
      <w:pPr>
        <w:spacing w:after="0" w:line="466" w:lineRule="exact"/>
        <w:ind w:left="396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Rozdział IX</w:t>
      </w:r>
    </w:p>
    <w:p w:rsidR="00087129" w:rsidRPr="00087129" w:rsidRDefault="00F04C9E" w:rsidP="000871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highlight w:val="yellow"/>
          <w:lang w:eastAsia="en-US"/>
        </w:rPr>
      </w:pPr>
      <w:r w:rsidRPr="00087129">
        <w:rPr>
          <w:rFonts w:ascii="Times New Roman" w:eastAsia="Times New Roman" w:hAnsi="Times New Roman" w:cs="Times New Roman"/>
          <w:b/>
          <w:bCs/>
          <w:sz w:val="18"/>
          <w:szCs w:val="18"/>
        </w:rPr>
        <w:t>Organy i podmioty realizujące „Program Współpracy" i o</w:t>
      </w:r>
      <w:r w:rsidR="008360D2" w:rsidRPr="00087129">
        <w:rPr>
          <w:rFonts w:ascii="Times New Roman" w:eastAsia="Times New Roman" w:hAnsi="Times New Roman" w:cs="Times New Roman"/>
          <w:b/>
          <w:bCs/>
          <w:sz w:val="18"/>
          <w:szCs w:val="18"/>
        </w:rPr>
        <w:t>dpowiadające za jego realizację</w:t>
      </w:r>
      <w:r w:rsidR="00087129" w:rsidRPr="0008712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087129" w:rsidRPr="00087129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oraz sposób realizacji programu</w:t>
      </w:r>
    </w:p>
    <w:p w:rsidR="00050A02" w:rsidRPr="00087129" w:rsidRDefault="005C0BDE" w:rsidP="00087129">
      <w:pPr>
        <w:spacing w:before="5" w:after="0" w:line="466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50A02" w:rsidRPr="00087129" w:rsidRDefault="00087129" w:rsidP="00F04C9E">
      <w:pPr>
        <w:spacing w:after="0" w:line="466" w:lineRule="exact"/>
        <w:rPr>
          <w:rFonts w:ascii="Times New Roman" w:eastAsia="Times New Roman" w:hAnsi="Times New Roman" w:cs="Times New Roman"/>
          <w:sz w:val="18"/>
          <w:szCs w:val="18"/>
        </w:rPr>
      </w:pPr>
      <w:r w:rsidRPr="00087129">
        <w:rPr>
          <w:rFonts w:ascii="Times New Roman" w:eastAsia="Times New Roman" w:hAnsi="Times New Roman" w:cs="Times New Roman"/>
          <w:sz w:val="18"/>
          <w:szCs w:val="18"/>
        </w:rPr>
        <w:t xml:space="preserve">1. </w:t>
      </w:r>
      <w:r w:rsidR="00F04C9E" w:rsidRPr="00087129">
        <w:rPr>
          <w:rFonts w:ascii="Times New Roman" w:eastAsia="Times New Roman" w:hAnsi="Times New Roman" w:cs="Times New Roman"/>
          <w:sz w:val="18"/>
          <w:szCs w:val="18"/>
        </w:rPr>
        <w:t>Za realizację Programu ze strony Gminy Biskupiec, odpowiadają:</w:t>
      </w:r>
    </w:p>
    <w:p w:rsidR="00050A02" w:rsidRPr="00087129" w:rsidRDefault="00105DD0" w:rsidP="00F04C9E">
      <w:pPr>
        <w:spacing w:before="101" w:after="0" w:line="341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87129">
        <w:rPr>
          <w:rFonts w:ascii="Times New Roman" w:eastAsia="Times New Roman" w:hAnsi="Times New Roman" w:cs="Times New Roman"/>
          <w:sz w:val="18"/>
          <w:szCs w:val="18"/>
        </w:rPr>
        <w:t xml:space="preserve">1) Rada Miejska i jej komisje </w:t>
      </w:r>
      <w:r w:rsidR="00F04C9E" w:rsidRPr="00087129">
        <w:rPr>
          <w:rFonts w:ascii="Times New Roman" w:eastAsia="Times New Roman" w:hAnsi="Times New Roman" w:cs="Times New Roman"/>
          <w:sz w:val="18"/>
          <w:szCs w:val="18"/>
        </w:rPr>
        <w:t>w zakresie: uchwalenia rocznego programu współpracy z organizacjami pozarządowymi, utrzymywania kontaktów z liderami organizacji pozarządowych (zap</w:t>
      </w:r>
      <w:r w:rsidRPr="00087129">
        <w:rPr>
          <w:rFonts w:ascii="Times New Roman" w:eastAsia="Times New Roman" w:hAnsi="Times New Roman" w:cs="Times New Roman"/>
          <w:sz w:val="18"/>
          <w:szCs w:val="18"/>
        </w:rPr>
        <w:t>raszanie na posiedzenia Komisji</w:t>
      </w:r>
      <w:r w:rsidR="00F04C9E" w:rsidRPr="00087129">
        <w:rPr>
          <w:rFonts w:ascii="Times New Roman" w:eastAsia="Times New Roman" w:hAnsi="Times New Roman" w:cs="Times New Roman"/>
          <w:sz w:val="18"/>
          <w:szCs w:val="18"/>
        </w:rPr>
        <w:t xml:space="preserve"> stosownie do omawianych materiałów);</w:t>
      </w:r>
    </w:p>
    <w:p w:rsidR="00050A02" w:rsidRPr="00087129" w:rsidRDefault="00F04C9E" w:rsidP="00F04C9E">
      <w:pPr>
        <w:spacing w:before="115" w:after="0" w:line="346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87129">
        <w:rPr>
          <w:rFonts w:ascii="Times New Roman" w:eastAsia="Times New Roman" w:hAnsi="Times New Roman" w:cs="Times New Roman"/>
          <w:sz w:val="18"/>
          <w:szCs w:val="18"/>
        </w:rPr>
        <w:t>2) Burmistrz Biskupca w zakresie: wyznaczenia pracownika do współpracy z organizacjami pozarządowymi, dysponowania środkami wydzielonymi w budżecie na współprac</w:t>
      </w:r>
      <w:r w:rsidR="00105DD0" w:rsidRPr="00087129">
        <w:rPr>
          <w:rFonts w:ascii="Times New Roman" w:eastAsia="Times New Roman" w:hAnsi="Times New Roman" w:cs="Times New Roman"/>
          <w:sz w:val="18"/>
          <w:szCs w:val="18"/>
        </w:rPr>
        <w:t>ę z organizacjami pozarządowymi</w:t>
      </w:r>
      <w:r w:rsidRPr="00087129">
        <w:rPr>
          <w:rFonts w:ascii="Times New Roman" w:eastAsia="Times New Roman" w:hAnsi="Times New Roman" w:cs="Times New Roman"/>
          <w:sz w:val="18"/>
          <w:szCs w:val="18"/>
        </w:rPr>
        <w:t xml:space="preserve"> zgodnie z obowiązującymi przepisami oraz reali</w:t>
      </w:r>
      <w:r w:rsidR="00105DD0" w:rsidRPr="00087129">
        <w:rPr>
          <w:rFonts w:ascii="Times New Roman" w:eastAsia="Times New Roman" w:hAnsi="Times New Roman" w:cs="Times New Roman"/>
          <w:sz w:val="18"/>
          <w:szCs w:val="18"/>
        </w:rPr>
        <w:t xml:space="preserve">zacja innych </w:t>
      </w:r>
      <w:r w:rsidRPr="00087129">
        <w:rPr>
          <w:rFonts w:ascii="Times New Roman" w:eastAsia="Times New Roman" w:hAnsi="Times New Roman" w:cs="Times New Roman"/>
          <w:sz w:val="18"/>
          <w:szCs w:val="18"/>
        </w:rPr>
        <w:t xml:space="preserve">zadań określonych w </w:t>
      </w:r>
      <w:r w:rsidR="0075644D" w:rsidRPr="00087129">
        <w:rPr>
          <w:rFonts w:ascii="Times New Roman" w:eastAsia="Times New Roman" w:hAnsi="Times New Roman" w:cs="Times New Roman"/>
          <w:sz w:val="18"/>
          <w:szCs w:val="18"/>
        </w:rPr>
        <w:t>Programie</w:t>
      </w:r>
      <w:r w:rsidR="001B3957" w:rsidRPr="00087129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087129" w:rsidRPr="00087129" w:rsidRDefault="00087129" w:rsidP="0008712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highlight w:val="yellow"/>
          <w:lang w:eastAsia="en-US"/>
        </w:rPr>
      </w:pPr>
    </w:p>
    <w:p w:rsidR="00087129" w:rsidRPr="00087129" w:rsidRDefault="00087129" w:rsidP="00FF01B6">
      <w:pPr>
        <w:spacing w:before="101" w:after="0" w:line="341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87129">
        <w:rPr>
          <w:rFonts w:ascii="Times New Roman" w:eastAsia="Times New Roman" w:hAnsi="Times New Roman" w:cs="Times New Roman"/>
          <w:sz w:val="18"/>
          <w:szCs w:val="18"/>
        </w:rPr>
        <w:t>2. Referaty Urzędu Miejskiego oraz miejskie jednostki organizacyjne prowadzą bezpośrednią współpracę z organizacjami pozarządowymi, realizując założenia programu współpracy, w obszarach swojego działania, która w szczególności polega m.in. na:</w:t>
      </w:r>
    </w:p>
    <w:p w:rsidR="00087129" w:rsidRPr="00087129" w:rsidRDefault="00087129" w:rsidP="00FF01B6">
      <w:pPr>
        <w:spacing w:before="101" w:after="0" w:line="341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87129">
        <w:rPr>
          <w:rFonts w:ascii="Times New Roman" w:eastAsia="Times New Roman" w:hAnsi="Times New Roman" w:cs="Times New Roman"/>
          <w:sz w:val="18"/>
          <w:szCs w:val="18"/>
        </w:rPr>
        <w:t>a)</w:t>
      </w:r>
      <w:r w:rsidRPr="00087129">
        <w:rPr>
          <w:rFonts w:ascii="Times New Roman" w:eastAsia="Times New Roman" w:hAnsi="Times New Roman" w:cs="Times New Roman"/>
          <w:sz w:val="18"/>
          <w:szCs w:val="18"/>
        </w:rPr>
        <w:tab/>
        <w:t>przygotowaniu i prowadzeniu konkursów ofert dla organizacji pozarządowych na realizację zadań publicznych,</w:t>
      </w:r>
    </w:p>
    <w:p w:rsidR="00087129" w:rsidRPr="00087129" w:rsidRDefault="00087129" w:rsidP="00FF01B6">
      <w:pPr>
        <w:spacing w:before="101" w:after="0" w:line="341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87129">
        <w:rPr>
          <w:rFonts w:ascii="Times New Roman" w:eastAsia="Times New Roman" w:hAnsi="Times New Roman" w:cs="Times New Roman"/>
          <w:sz w:val="18"/>
          <w:szCs w:val="18"/>
        </w:rPr>
        <w:lastRenderedPageBreak/>
        <w:t>b)</w:t>
      </w:r>
      <w:r w:rsidRPr="00087129">
        <w:rPr>
          <w:rFonts w:ascii="Times New Roman" w:eastAsia="Times New Roman" w:hAnsi="Times New Roman" w:cs="Times New Roman"/>
          <w:sz w:val="18"/>
          <w:szCs w:val="18"/>
        </w:rPr>
        <w:tab/>
        <w:t xml:space="preserve">udziale przedstawicieli Urzędu Miejskiego i miejskich jednostek organizacyjnych </w:t>
      </w:r>
    </w:p>
    <w:p w:rsidR="00087129" w:rsidRPr="00087129" w:rsidRDefault="00087129" w:rsidP="00FF01B6">
      <w:pPr>
        <w:spacing w:before="101" w:after="0" w:line="341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87129">
        <w:rPr>
          <w:rFonts w:ascii="Times New Roman" w:eastAsia="Times New Roman" w:hAnsi="Times New Roman" w:cs="Times New Roman"/>
          <w:sz w:val="18"/>
          <w:szCs w:val="18"/>
        </w:rPr>
        <w:t>w spotkaniach i szkoleniach w zakresie wzajemnej współpracy z organizacjami pozarządowymi,</w:t>
      </w:r>
    </w:p>
    <w:p w:rsidR="00087129" w:rsidRPr="00087129" w:rsidRDefault="009B4E51" w:rsidP="00FF01B6">
      <w:pPr>
        <w:spacing w:before="101" w:after="0" w:line="341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c)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z</w:t>
      </w:r>
      <w:r w:rsidR="00087129" w:rsidRPr="00087129">
        <w:rPr>
          <w:rFonts w:ascii="Times New Roman" w:eastAsia="Times New Roman" w:hAnsi="Times New Roman" w:cs="Times New Roman"/>
          <w:sz w:val="18"/>
          <w:szCs w:val="18"/>
        </w:rPr>
        <w:t>apewnianiu środków finansowych na ich realizację poprzez umieszczenie w projektach budżetu,</w:t>
      </w:r>
    </w:p>
    <w:p w:rsidR="00087129" w:rsidRPr="00087129" w:rsidRDefault="00087129" w:rsidP="00FF01B6">
      <w:pPr>
        <w:spacing w:before="101" w:after="0" w:line="341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87129">
        <w:rPr>
          <w:rFonts w:ascii="Times New Roman" w:eastAsia="Times New Roman" w:hAnsi="Times New Roman" w:cs="Times New Roman"/>
          <w:sz w:val="18"/>
          <w:szCs w:val="18"/>
        </w:rPr>
        <w:t>a)</w:t>
      </w:r>
      <w:r w:rsidRPr="00087129">
        <w:rPr>
          <w:rFonts w:ascii="Times New Roman" w:eastAsia="Times New Roman" w:hAnsi="Times New Roman" w:cs="Times New Roman"/>
          <w:sz w:val="18"/>
          <w:szCs w:val="18"/>
        </w:rPr>
        <w:tab/>
        <w:t>sporządzają i rozliczają umowy, prowadzą nadzór merytoryczny i kontrolę nad wykonywanymi zadaniami,</w:t>
      </w:r>
    </w:p>
    <w:p w:rsidR="00087129" w:rsidRPr="00087129" w:rsidRDefault="00087129" w:rsidP="00FF01B6">
      <w:pPr>
        <w:spacing w:before="101" w:after="0" w:line="341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87129">
        <w:rPr>
          <w:rFonts w:ascii="Times New Roman" w:eastAsia="Times New Roman" w:hAnsi="Times New Roman" w:cs="Times New Roman"/>
          <w:sz w:val="18"/>
          <w:szCs w:val="18"/>
        </w:rPr>
        <w:t>b)</w:t>
      </w:r>
      <w:r w:rsidRPr="00087129">
        <w:rPr>
          <w:rFonts w:ascii="Times New Roman" w:eastAsia="Times New Roman" w:hAnsi="Times New Roman" w:cs="Times New Roman"/>
          <w:sz w:val="18"/>
          <w:szCs w:val="18"/>
        </w:rPr>
        <w:tab/>
        <w:t>prowadzą konsultacje projektów aktów normatywnych z organizacjami pozarządowymi, w zakresie ich działalności statutowej zgodnie z przedmiotem projektu.</w:t>
      </w:r>
    </w:p>
    <w:p w:rsidR="00087129" w:rsidRPr="00087129" w:rsidRDefault="00087129" w:rsidP="00FF01B6">
      <w:pPr>
        <w:spacing w:before="101" w:after="0" w:line="341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087129" w:rsidRPr="00087129" w:rsidRDefault="00087129" w:rsidP="00FF01B6">
      <w:pPr>
        <w:spacing w:before="101" w:after="0" w:line="341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908FA">
        <w:rPr>
          <w:rFonts w:ascii="Times New Roman" w:eastAsia="Times New Roman" w:hAnsi="Times New Roman" w:cs="Times New Roman"/>
          <w:sz w:val="18"/>
          <w:szCs w:val="18"/>
        </w:rPr>
        <w:t>3. Koordynatorem współpracy Gminy Biskupiec z organizacjami pozarządowymi jest kierownik</w:t>
      </w:r>
      <w:r w:rsidR="003908FA" w:rsidRPr="003908FA">
        <w:rPr>
          <w:rFonts w:ascii="Times New Roman" w:eastAsia="Times New Roman" w:hAnsi="Times New Roman" w:cs="Times New Roman"/>
          <w:sz w:val="18"/>
          <w:szCs w:val="18"/>
        </w:rPr>
        <w:t xml:space="preserve"> promocji</w:t>
      </w:r>
      <w:r w:rsidR="003908FA">
        <w:rPr>
          <w:rFonts w:ascii="Times New Roman" w:eastAsia="Times New Roman" w:hAnsi="Times New Roman" w:cs="Times New Roman"/>
          <w:sz w:val="18"/>
          <w:szCs w:val="18"/>
        </w:rPr>
        <w:t>, kultury i turystyki Centrum Kultury, Turystyki i Sportu w Biskupcu.</w:t>
      </w:r>
    </w:p>
    <w:p w:rsidR="00050A02" w:rsidRDefault="005C0BDE">
      <w:pPr>
        <w:spacing w:after="0" w:line="240" w:lineRule="exact"/>
        <w:ind w:left="4906"/>
        <w:rPr>
          <w:rFonts w:ascii="Times New Roman" w:eastAsia="Times New Roman" w:hAnsi="Times New Roman" w:cs="Times New Roman"/>
          <w:sz w:val="20"/>
          <w:szCs w:val="20"/>
        </w:rPr>
      </w:pPr>
    </w:p>
    <w:p w:rsidR="00087129" w:rsidRDefault="00087129">
      <w:pPr>
        <w:spacing w:after="0" w:line="240" w:lineRule="exact"/>
        <w:ind w:left="4906"/>
        <w:rPr>
          <w:rFonts w:ascii="Times New Roman" w:eastAsia="Times New Roman" w:hAnsi="Times New Roman" w:cs="Times New Roman"/>
          <w:sz w:val="20"/>
          <w:szCs w:val="20"/>
        </w:rPr>
      </w:pPr>
    </w:p>
    <w:p w:rsidR="00087129" w:rsidRDefault="00087129" w:rsidP="00FF01B6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87129" w:rsidRDefault="00087129">
      <w:pPr>
        <w:spacing w:after="0" w:line="240" w:lineRule="exact"/>
        <w:ind w:left="4906"/>
        <w:rPr>
          <w:rFonts w:ascii="Times New Roman" w:eastAsia="Times New Roman" w:hAnsi="Times New Roman" w:cs="Times New Roman"/>
          <w:sz w:val="20"/>
          <w:szCs w:val="20"/>
        </w:rPr>
      </w:pPr>
    </w:p>
    <w:p w:rsidR="00050A02" w:rsidRDefault="00F04C9E" w:rsidP="00F04C9E">
      <w:pPr>
        <w:spacing w:before="91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Rozdział X</w:t>
      </w:r>
    </w:p>
    <w:p w:rsidR="00050A02" w:rsidRDefault="00F04C9E" w:rsidP="008360D2">
      <w:pPr>
        <w:spacing w:before="134"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DD6A57">
        <w:rPr>
          <w:rFonts w:ascii="Times New Roman" w:eastAsia="Times New Roman" w:hAnsi="Times New Roman" w:cs="Times New Roman"/>
          <w:b/>
          <w:bCs/>
          <w:sz w:val="18"/>
          <w:szCs w:val="18"/>
        </w:rPr>
        <w:t>Informacja o sposobie tworzenia programu oraz o przebiegu konsultacji</w:t>
      </w:r>
    </w:p>
    <w:p w:rsidR="00FF01B6" w:rsidRPr="00DD6A57" w:rsidRDefault="00FF01B6" w:rsidP="008360D2">
      <w:pPr>
        <w:spacing w:before="134" w:after="0" w:line="240" w:lineRule="auto"/>
        <w:ind w:firstLine="708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050A02" w:rsidRPr="00DD6A57" w:rsidRDefault="00F04C9E" w:rsidP="00F04C9E">
      <w:pPr>
        <w:pStyle w:val="Akapitzlist"/>
        <w:numPr>
          <w:ilvl w:val="0"/>
          <w:numId w:val="8"/>
        </w:numPr>
        <w:tabs>
          <w:tab w:val="left" w:pos="1061"/>
        </w:tabs>
        <w:spacing w:before="158" w:after="0" w:line="350" w:lineRule="exact"/>
        <w:ind w:left="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DD6A57">
        <w:rPr>
          <w:rFonts w:ascii="Times New Roman" w:eastAsia="Times New Roman" w:hAnsi="Times New Roman" w:cs="Times New Roman"/>
          <w:sz w:val="18"/>
          <w:szCs w:val="18"/>
        </w:rPr>
        <w:t>Niniejszy program został uchwalony po konsultacjach przeprowadzonych w sposób określony w uchwale nr XXVI/161/12 Rady Miejskiej w Biskupcu z dnia 04 grudnia 2012 r. w sprawie uchwalenia „Regulaminu konsultowania z organizacjami pozarządowymi i podmiotami, o których mowa w art. 3 ust. 3 o działalności pożytku publicznego i o wolontariacie</w:t>
      </w:r>
      <w:r w:rsidR="00FC0A90" w:rsidRPr="00DD6A57">
        <w:rPr>
          <w:rFonts w:ascii="Times New Roman" w:eastAsia="Times New Roman" w:hAnsi="Times New Roman" w:cs="Times New Roman"/>
          <w:sz w:val="18"/>
          <w:szCs w:val="18"/>
        </w:rPr>
        <w:t>, projektów aktów prawa miejscowego w dziedzinach dotyczących działalności statutowej tych organizacji</w:t>
      </w:r>
      <w:r w:rsidR="00873FDE" w:rsidRPr="00DD6A57">
        <w:rPr>
          <w:rFonts w:ascii="Times New Roman" w:eastAsia="Times New Roman" w:hAnsi="Times New Roman" w:cs="Times New Roman"/>
          <w:sz w:val="18"/>
          <w:szCs w:val="18"/>
        </w:rPr>
        <w:t>”</w:t>
      </w:r>
      <w:r w:rsidRPr="00DD6A5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050A02" w:rsidRDefault="00F04C9E" w:rsidP="00F04C9E">
      <w:pPr>
        <w:numPr>
          <w:ilvl w:val="0"/>
          <w:numId w:val="8"/>
        </w:numPr>
        <w:tabs>
          <w:tab w:val="left" w:pos="1061"/>
        </w:tabs>
        <w:spacing w:before="115" w:after="0" w:line="346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Celem uzyskania ewentualnych uwag i opinii projekt programu został zamieszczony na stronie Internetowej Urzędu Miejskiego oraz na tablicy ogłoszeń Urzędu Miejskiego.</w:t>
      </w:r>
    </w:p>
    <w:p w:rsidR="00050A02" w:rsidRDefault="005C0BDE">
      <w:pPr>
        <w:spacing w:after="0" w:line="240" w:lineRule="exact"/>
        <w:ind w:left="4867"/>
        <w:rPr>
          <w:rFonts w:ascii="Times New Roman" w:eastAsia="Times New Roman" w:hAnsi="Times New Roman" w:cs="Times New Roman"/>
          <w:sz w:val="20"/>
          <w:szCs w:val="20"/>
        </w:rPr>
      </w:pPr>
    </w:p>
    <w:p w:rsidR="00050A02" w:rsidRDefault="00F04C9E" w:rsidP="00F04C9E">
      <w:pPr>
        <w:spacing w:before="211" w:after="0" w:line="240" w:lineRule="auto"/>
        <w:ind w:left="3540" w:firstLine="7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Rozdział XI</w:t>
      </w:r>
    </w:p>
    <w:p w:rsidR="00050A02" w:rsidRDefault="00F04C9E" w:rsidP="008360D2">
      <w:pPr>
        <w:spacing w:before="139"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Tryb powoływania i zasady działania </w:t>
      </w:r>
      <w:r w:rsidRPr="00AF1CB3">
        <w:rPr>
          <w:rFonts w:ascii="Times New Roman" w:eastAsia="Times New Roman" w:hAnsi="Times New Roman" w:cs="Times New Roman"/>
          <w:b/>
          <w:bCs/>
          <w:sz w:val="18"/>
          <w:szCs w:val="18"/>
        </w:rPr>
        <w:t>komisji konkursowych do opiniowania ofert w otwartych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konkursach ofert</w:t>
      </w:r>
    </w:p>
    <w:p w:rsidR="00F04C9E" w:rsidRDefault="00F04C9E" w:rsidP="00F04C9E">
      <w:pPr>
        <w:spacing w:before="139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050A02" w:rsidRDefault="00F04C9E">
      <w:pPr>
        <w:numPr>
          <w:ilvl w:val="0"/>
          <w:numId w:val="13"/>
        </w:numPr>
        <w:tabs>
          <w:tab w:val="left" w:pos="206"/>
        </w:tabs>
        <w:spacing w:before="43" w:after="0" w:line="259" w:lineRule="exact"/>
        <w:ind w:right="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Oferty rozpatruje właściwa komisja konkursowa powołana zarządzeniem Burmistrza, która </w:t>
      </w:r>
      <w:r w:rsidR="00087129">
        <w:rPr>
          <w:rFonts w:ascii="Times New Roman" w:eastAsia="Times New Roman" w:hAnsi="Times New Roman" w:cs="Times New Roman"/>
          <w:sz w:val="18"/>
          <w:szCs w:val="18"/>
        </w:rPr>
        <w:t xml:space="preserve">powołana zostaje w celu opiniowania złożonych ofert. </w:t>
      </w:r>
    </w:p>
    <w:p w:rsidR="00050A02" w:rsidRDefault="00F04C9E">
      <w:pPr>
        <w:numPr>
          <w:ilvl w:val="0"/>
          <w:numId w:val="13"/>
        </w:numPr>
        <w:tabs>
          <w:tab w:val="left" w:pos="206"/>
        </w:tabs>
        <w:spacing w:before="125" w:after="0" w:line="264" w:lineRule="exact"/>
        <w:ind w:right="1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W skład komisji konkursowej wchodzą przedstawiciele Burmistrza oraz przedstawiciele organizacji pożytku publicznego lub podmiotów wymienionych w art. 3 ust. 3</w:t>
      </w:r>
      <w:r w:rsidR="00456CB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456CB5" w:rsidRPr="00105C14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Ustawy</w:t>
      </w:r>
      <w:r w:rsidRPr="00105C14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sz w:val="18"/>
          <w:szCs w:val="18"/>
        </w:rPr>
        <w:t>z wyłączeniem osób reprezentujących organizacje biorące udział w konkursie.</w:t>
      </w:r>
    </w:p>
    <w:p w:rsidR="00050A02" w:rsidRDefault="00F04C9E" w:rsidP="00456CB5">
      <w:pPr>
        <w:numPr>
          <w:ilvl w:val="0"/>
          <w:numId w:val="13"/>
        </w:numPr>
        <w:tabs>
          <w:tab w:val="left" w:pos="206"/>
        </w:tabs>
        <w:spacing w:before="24" w:after="0" w:line="384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Przedstawicieli organizacji pożytku publicznego</w:t>
      </w:r>
      <w:r w:rsidR="00456CB5">
        <w:rPr>
          <w:rFonts w:ascii="Times New Roman" w:eastAsia="Times New Roman" w:hAnsi="Times New Roman" w:cs="Times New Roman"/>
          <w:sz w:val="18"/>
          <w:szCs w:val="18"/>
        </w:rPr>
        <w:t xml:space="preserve"> oraz </w:t>
      </w:r>
      <w:r w:rsidR="00456CB5" w:rsidRPr="00105C14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podmiotów wymienionych w art. 3 ust. 3</w:t>
      </w:r>
      <w:r w:rsidRPr="00105C14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456CB5" w:rsidRPr="00105C14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Ustawy </w:t>
      </w:r>
      <w:r>
        <w:rPr>
          <w:rFonts w:ascii="Times New Roman" w:eastAsia="Times New Roman" w:hAnsi="Times New Roman" w:cs="Times New Roman"/>
          <w:sz w:val="18"/>
          <w:szCs w:val="18"/>
        </w:rPr>
        <w:t>wybiera się spośród zgłoszonych wcześniej kandydatur.</w:t>
      </w:r>
    </w:p>
    <w:p w:rsidR="00050A02" w:rsidRDefault="00F04C9E">
      <w:pPr>
        <w:numPr>
          <w:ilvl w:val="0"/>
          <w:numId w:val="13"/>
        </w:numPr>
        <w:tabs>
          <w:tab w:val="left" w:pos="206"/>
        </w:tabs>
        <w:spacing w:after="0" w:line="384" w:lineRule="exac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Komisja powoływana jest na okres obowiązywania niniejszej uchwały.</w:t>
      </w:r>
    </w:p>
    <w:p w:rsidR="00050A02" w:rsidRDefault="00F04C9E">
      <w:pPr>
        <w:numPr>
          <w:ilvl w:val="0"/>
          <w:numId w:val="13"/>
        </w:numPr>
        <w:tabs>
          <w:tab w:val="left" w:pos="206"/>
        </w:tabs>
        <w:spacing w:before="96" w:after="0" w:line="264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Po zebraniu indywidualnych opinii wobec wszystkich ofert, komisja </w:t>
      </w:r>
      <w:r w:rsidR="00087129">
        <w:rPr>
          <w:rFonts w:ascii="Times New Roman" w:eastAsia="Times New Roman" w:hAnsi="Times New Roman" w:cs="Times New Roman"/>
          <w:sz w:val="18"/>
          <w:szCs w:val="18"/>
        </w:rPr>
        <w:t xml:space="preserve">wspólnie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wypracowuje </w:t>
      </w:r>
      <w:r w:rsidR="00087129">
        <w:rPr>
          <w:rFonts w:ascii="Times New Roman" w:eastAsia="Times New Roman" w:hAnsi="Times New Roman" w:cs="Times New Roman"/>
          <w:sz w:val="18"/>
          <w:szCs w:val="18"/>
        </w:rPr>
        <w:t xml:space="preserve">opinie dla ofert i </w:t>
      </w:r>
      <w:r w:rsidR="00FF01B6">
        <w:rPr>
          <w:rFonts w:ascii="Times New Roman" w:eastAsia="Times New Roman" w:hAnsi="Times New Roman" w:cs="Times New Roman"/>
          <w:sz w:val="18"/>
          <w:szCs w:val="18"/>
        </w:rPr>
        <w:t>przedstawia je Burmistrzowi.</w:t>
      </w:r>
    </w:p>
    <w:p w:rsidR="00050A02" w:rsidRDefault="00F04C9E">
      <w:pPr>
        <w:numPr>
          <w:ilvl w:val="0"/>
          <w:numId w:val="13"/>
        </w:numPr>
        <w:tabs>
          <w:tab w:val="left" w:pos="206"/>
        </w:tabs>
        <w:spacing w:before="125" w:after="0" w:line="264" w:lineRule="exact"/>
        <w:ind w:right="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W przypadku, kiedy organizacje </w:t>
      </w:r>
      <w:r w:rsidR="009B3B83" w:rsidRPr="00105C14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lub podmioty </w:t>
      </w:r>
      <w:r>
        <w:rPr>
          <w:rFonts w:ascii="Times New Roman" w:eastAsia="Times New Roman" w:hAnsi="Times New Roman" w:cs="Times New Roman"/>
          <w:sz w:val="18"/>
          <w:szCs w:val="18"/>
        </w:rPr>
        <w:t>otrzymały dotację w wysokości niższej niż wnioskowana, konieczne jest dokonanie uzgodnień, których celem jest doprecyzowanie warunków i zakresu realizacji zadania.</w:t>
      </w:r>
    </w:p>
    <w:p w:rsidR="00050A02" w:rsidRDefault="00F04C9E">
      <w:pPr>
        <w:numPr>
          <w:ilvl w:val="0"/>
          <w:numId w:val="13"/>
        </w:numPr>
        <w:tabs>
          <w:tab w:val="left" w:pos="206"/>
        </w:tabs>
        <w:spacing w:before="115" w:after="0" w:line="264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Informacje o złożonych ofertach oraz o ofertach niespełniających wymogów formalnych, jak również o odmowie lub udzieleniu dotacji na realizację zadań, będą podane do publicznej wiadomości w formie wykazu umieszczonego na stronie internetowej Urzędu, w Biuletynie Informacji Publicznej oraz na tablicy ogłoszeń Urzędu.</w:t>
      </w:r>
    </w:p>
    <w:p w:rsidR="00087129" w:rsidRDefault="00087129" w:rsidP="00087129">
      <w:pPr>
        <w:tabs>
          <w:tab w:val="left" w:pos="206"/>
        </w:tabs>
        <w:spacing w:before="115" w:after="0" w:line="264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087129" w:rsidRDefault="00087129" w:rsidP="00087129">
      <w:pPr>
        <w:tabs>
          <w:tab w:val="left" w:pos="206"/>
        </w:tabs>
        <w:spacing w:before="115" w:after="0" w:line="264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087129" w:rsidRPr="00087129" w:rsidRDefault="00087129" w:rsidP="00087129">
      <w:pPr>
        <w:spacing w:before="149"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87129">
        <w:rPr>
          <w:rFonts w:ascii="Times New Roman" w:eastAsia="Times New Roman" w:hAnsi="Times New Roman" w:cs="Times New Roman"/>
          <w:b/>
          <w:sz w:val="18"/>
          <w:szCs w:val="18"/>
        </w:rPr>
        <w:t>Rozdział XII</w:t>
      </w:r>
    </w:p>
    <w:p w:rsidR="00087129" w:rsidRPr="00087129" w:rsidRDefault="00087129" w:rsidP="00087129">
      <w:pPr>
        <w:spacing w:before="19"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87129">
        <w:rPr>
          <w:rFonts w:ascii="Times New Roman" w:eastAsia="Times New Roman" w:hAnsi="Times New Roman" w:cs="Times New Roman"/>
          <w:b/>
          <w:sz w:val="18"/>
          <w:szCs w:val="18"/>
        </w:rPr>
        <w:t xml:space="preserve">Sposób oceny realizacji programu </w:t>
      </w:r>
    </w:p>
    <w:p w:rsidR="00087129" w:rsidRPr="00087129" w:rsidRDefault="00087129" w:rsidP="00087129">
      <w:pPr>
        <w:spacing w:before="19"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087129" w:rsidRPr="00087129" w:rsidRDefault="00087129" w:rsidP="00087129">
      <w:pPr>
        <w:numPr>
          <w:ilvl w:val="0"/>
          <w:numId w:val="18"/>
        </w:numPr>
        <w:tabs>
          <w:tab w:val="left" w:pos="226"/>
        </w:tabs>
        <w:spacing w:before="182" w:after="0" w:line="365" w:lineRule="exact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87129">
        <w:rPr>
          <w:rFonts w:ascii="Times New Roman" w:eastAsia="Times New Roman" w:hAnsi="Times New Roman" w:cs="Times New Roman"/>
          <w:sz w:val="18"/>
          <w:szCs w:val="18"/>
        </w:rPr>
        <w:t>Burmi</w:t>
      </w:r>
      <w:r w:rsidR="00105C14">
        <w:rPr>
          <w:rFonts w:ascii="Times New Roman" w:eastAsia="Times New Roman" w:hAnsi="Times New Roman" w:cs="Times New Roman"/>
          <w:sz w:val="18"/>
          <w:szCs w:val="18"/>
        </w:rPr>
        <w:t>strz w terminie do dnia 31 maja</w:t>
      </w:r>
      <w:r w:rsidR="003A6A8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3A6A84" w:rsidRPr="00105C14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2021</w:t>
      </w:r>
      <w:r w:rsidRPr="00087129">
        <w:rPr>
          <w:rFonts w:ascii="Times New Roman" w:eastAsia="Times New Roman" w:hAnsi="Times New Roman" w:cs="Times New Roman"/>
          <w:sz w:val="18"/>
          <w:szCs w:val="18"/>
        </w:rPr>
        <w:t xml:space="preserve"> r. przedłoży Radzie Miejskiej sprawozdanie z realizacji Programu oraz opublikuje sprawozdanie w Biuletynie Informacji Publicznej.</w:t>
      </w:r>
    </w:p>
    <w:p w:rsidR="00087129" w:rsidRPr="00087129" w:rsidRDefault="00087129" w:rsidP="00087129">
      <w:pPr>
        <w:numPr>
          <w:ilvl w:val="0"/>
          <w:numId w:val="18"/>
        </w:numPr>
        <w:tabs>
          <w:tab w:val="left" w:pos="226"/>
        </w:tabs>
        <w:spacing w:before="182" w:after="0" w:line="365" w:lineRule="exact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87129">
        <w:rPr>
          <w:rFonts w:ascii="Times New Roman" w:eastAsia="Times New Roman" w:hAnsi="Times New Roman" w:cs="Times New Roman"/>
          <w:sz w:val="18"/>
          <w:szCs w:val="18"/>
        </w:rPr>
        <w:t>Sprawozdanie będzie zawierało co najmniej:</w:t>
      </w:r>
    </w:p>
    <w:p w:rsidR="00087129" w:rsidRPr="00087129" w:rsidRDefault="00087129" w:rsidP="00087129">
      <w:pPr>
        <w:tabs>
          <w:tab w:val="left" w:pos="226"/>
        </w:tabs>
        <w:spacing w:before="182" w:after="0" w:line="365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87129">
        <w:rPr>
          <w:rFonts w:ascii="Times New Roman" w:eastAsia="Times New Roman" w:hAnsi="Times New Roman" w:cs="Times New Roman"/>
          <w:sz w:val="18"/>
          <w:szCs w:val="18"/>
        </w:rPr>
        <w:t>-informację o podmiotach</w:t>
      </w:r>
      <w:r w:rsidR="00FF01B6" w:rsidRPr="00FF01B6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087129">
        <w:rPr>
          <w:rFonts w:ascii="Times New Roman" w:eastAsia="Times New Roman" w:hAnsi="Times New Roman" w:cs="Times New Roman"/>
          <w:sz w:val="18"/>
          <w:szCs w:val="18"/>
        </w:rPr>
        <w:t xml:space="preserve"> którym zlecono realizację zadania publicznego wraz z kwotą udzielonej dotacji i przeznaczeniem,</w:t>
      </w:r>
    </w:p>
    <w:p w:rsidR="00087129" w:rsidRPr="00087129" w:rsidRDefault="00087129" w:rsidP="00087129">
      <w:pPr>
        <w:suppressAutoHyphens/>
        <w:autoSpaceDN w:val="0"/>
        <w:spacing w:before="240"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kern w:val="3"/>
          <w:sz w:val="18"/>
          <w:szCs w:val="18"/>
        </w:rPr>
      </w:pPr>
      <w:r w:rsidRPr="00087129">
        <w:rPr>
          <w:rFonts w:ascii="Times New Roman" w:eastAsia="Times New Roman" w:hAnsi="Times New Roman" w:cs="Times New Roman"/>
          <w:kern w:val="3"/>
          <w:sz w:val="18"/>
          <w:szCs w:val="18"/>
        </w:rPr>
        <w:t xml:space="preserve">-informacje o </w:t>
      </w:r>
      <w:r w:rsidRPr="00087129">
        <w:rPr>
          <w:rFonts w:ascii="Times New Roman" w:eastAsia="Times New Roman" w:hAnsi="Times New Roman" w:cs="Times New Roman"/>
          <w:b/>
          <w:spacing w:val="-4"/>
          <w:kern w:val="3"/>
          <w:sz w:val="18"/>
          <w:szCs w:val="18"/>
        </w:rPr>
        <w:t xml:space="preserve"> </w:t>
      </w:r>
      <w:r w:rsidRPr="00087129">
        <w:rPr>
          <w:rFonts w:ascii="Times New Roman" w:eastAsia="Times New Roman" w:hAnsi="Times New Roman" w:cs="Times New Roman"/>
          <w:spacing w:val="-4"/>
          <w:kern w:val="3"/>
          <w:sz w:val="18"/>
          <w:szCs w:val="18"/>
        </w:rPr>
        <w:t>udzielonych organizacjom pozarządowym pożyczkach, poręczeniach i gwarancjach na działalność pożytku publicznego,</w:t>
      </w:r>
    </w:p>
    <w:p w:rsidR="00087129" w:rsidRPr="00087129" w:rsidRDefault="00087129" w:rsidP="00087129">
      <w:pPr>
        <w:suppressAutoHyphens/>
        <w:autoSpaceDN w:val="0"/>
        <w:spacing w:before="240" w:after="0" w:line="360" w:lineRule="auto"/>
        <w:jc w:val="both"/>
        <w:textAlignment w:val="baseline"/>
        <w:rPr>
          <w:rFonts w:ascii="Calibri" w:eastAsia="Calibri" w:hAnsi="Calibri" w:cs="F"/>
          <w:kern w:val="3"/>
          <w:sz w:val="18"/>
          <w:szCs w:val="18"/>
          <w:lang w:eastAsia="en-US"/>
        </w:rPr>
      </w:pPr>
      <w:r w:rsidRPr="00087129">
        <w:rPr>
          <w:rFonts w:ascii="Times New Roman" w:eastAsia="Times New Roman" w:hAnsi="Times New Roman" w:cs="Times New Roman"/>
          <w:spacing w:val="-4"/>
          <w:kern w:val="3"/>
          <w:sz w:val="18"/>
          <w:szCs w:val="18"/>
        </w:rPr>
        <w:t>-informację o innych formach współpracy gminy z organizacjami pozarządowymi.</w:t>
      </w:r>
    </w:p>
    <w:p w:rsidR="00050A02" w:rsidRDefault="005C0BDE" w:rsidP="00FF01B6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50A02" w:rsidRPr="00F04C9E" w:rsidRDefault="00F04C9E">
      <w:pPr>
        <w:spacing w:before="149"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04C9E">
        <w:rPr>
          <w:rFonts w:ascii="Times New Roman" w:eastAsia="Times New Roman" w:hAnsi="Times New Roman" w:cs="Times New Roman"/>
          <w:b/>
          <w:sz w:val="18"/>
          <w:szCs w:val="18"/>
        </w:rPr>
        <w:t>Rozdział XII</w:t>
      </w:r>
      <w:r w:rsidR="00FF01B6">
        <w:rPr>
          <w:rFonts w:ascii="Times New Roman" w:eastAsia="Times New Roman" w:hAnsi="Times New Roman" w:cs="Times New Roman"/>
          <w:b/>
          <w:sz w:val="18"/>
          <w:szCs w:val="18"/>
        </w:rPr>
        <w:t>I</w:t>
      </w:r>
    </w:p>
    <w:p w:rsidR="00050A02" w:rsidRPr="00F04C9E" w:rsidRDefault="00F04C9E">
      <w:pPr>
        <w:spacing w:before="19"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04C9E">
        <w:rPr>
          <w:rFonts w:ascii="Times New Roman" w:eastAsia="Times New Roman" w:hAnsi="Times New Roman" w:cs="Times New Roman"/>
          <w:b/>
          <w:sz w:val="18"/>
          <w:szCs w:val="18"/>
        </w:rPr>
        <w:t>Wysokość środków przeznaczonych na realizację programu</w:t>
      </w:r>
    </w:p>
    <w:p w:rsidR="00050A02" w:rsidRDefault="005C0BDE">
      <w:pPr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50A02" w:rsidRDefault="005C0BDE">
      <w:pPr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50A02" w:rsidRDefault="00F04C9E">
      <w:pPr>
        <w:spacing w:before="19" w:after="0" w:line="23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Planowane środki przeznaczone na realizację programu zostaną określone w uchwale budżetowej Gminy Biskupiec na rok </w:t>
      </w:r>
      <w:r w:rsidR="003908FA">
        <w:rPr>
          <w:rFonts w:ascii="Times New Roman" w:eastAsia="Times New Roman" w:hAnsi="Times New Roman" w:cs="Times New Roman"/>
          <w:sz w:val="18"/>
          <w:szCs w:val="18"/>
        </w:rPr>
        <w:t>2020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i wyniosą:</w:t>
      </w:r>
    </w:p>
    <w:p w:rsidR="00050A02" w:rsidRPr="001D1542" w:rsidRDefault="00F04C9E">
      <w:pPr>
        <w:numPr>
          <w:ilvl w:val="0"/>
          <w:numId w:val="17"/>
        </w:numPr>
        <w:tabs>
          <w:tab w:val="left" w:pos="730"/>
        </w:tabs>
        <w:spacing w:before="274" w:after="0" w:line="240" w:lineRule="auto"/>
        <w:ind w:left="379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Na realizację usług opiekuńczych </w:t>
      </w:r>
      <w:r w:rsidR="00325A48" w:rsidRPr="001D1542">
        <w:rPr>
          <w:rFonts w:ascii="Times New Roman" w:eastAsia="Times New Roman" w:hAnsi="Times New Roman" w:cs="Times New Roman"/>
          <w:sz w:val="18"/>
          <w:szCs w:val="18"/>
        </w:rPr>
        <w:t>1 </w:t>
      </w:r>
      <w:r w:rsidR="003908FA" w:rsidRPr="001D1542">
        <w:rPr>
          <w:rFonts w:ascii="Times New Roman" w:eastAsia="Times New Roman" w:hAnsi="Times New Roman" w:cs="Times New Roman"/>
          <w:sz w:val="18"/>
          <w:szCs w:val="18"/>
        </w:rPr>
        <w:t>178</w:t>
      </w:r>
      <w:r w:rsidR="00325A48" w:rsidRPr="001D1542">
        <w:rPr>
          <w:rFonts w:ascii="Times New Roman" w:eastAsia="Times New Roman" w:hAnsi="Times New Roman" w:cs="Times New Roman"/>
          <w:sz w:val="18"/>
          <w:szCs w:val="18"/>
        </w:rPr>
        <w:t> 000, 00</w:t>
      </w:r>
      <w:r w:rsidRPr="001D1542">
        <w:rPr>
          <w:rFonts w:ascii="Times New Roman" w:eastAsia="Times New Roman" w:hAnsi="Times New Roman" w:cs="Times New Roman"/>
          <w:sz w:val="18"/>
          <w:szCs w:val="18"/>
        </w:rPr>
        <w:t xml:space="preserve"> zł (słownie</w:t>
      </w:r>
      <w:r w:rsidR="00325A48" w:rsidRPr="001D1542">
        <w:rPr>
          <w:rFonts w:ascii="Times New Roman" w:eastAsia="Times New Roman" w:hAnsi="Times New Roman" w:cs="Times New Roman"/>
          <w:sz w:val="18"/>
          <w:szCs w:val="18"/>
        </w:rPr>
        <w:t>:</w:t>
      </w:r>
      <w:r w:rsidRPr="001D154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325A48" w:rsidRPr="001D1542">
        <w:rPr>
          <w:rFonts w:ascii="Times New Roman" w:eastAsia="Times New Roman" w:hAnsi="Times New Roman" w:cs="Times New Roman"/>
          <w:sz w:val="18"/>
          <w:szCs w:val="18"/>
        </w:rPr>
        <w:t xml:space="preserve">jeden milion </w:t>
      </w:r>
      <w:r w:rsidR="003908FA" w:rsidRPr="001D1542">
        <w:rPr>
          <w:rFonts w:ascii="Times New Roman" w:eastAsia="Times New Roman" w:hAnsi="Times New Roman" w:cs="Times New Roman"/>
          <w:sz w:val="18"/>
          <w:szCs w:val="18"/>
        </w:rPr>
        <w:t>sto siedemdziesiąt osiem</w:t>
      </w:r>
      <w:r w:rsidR="00325A48" w:rsidRPr="001D1542">
        <w:rPr>
          <w:rFonts w:ascii="Times New Roman" w:eastAsia="Times New Roman" w:hAnsi="Times New Roman" w:cs="Times New Roman"/>
          <w:sz w:val="18"/>
          <w:szCs w:val="18"/>
        </w:rPr>
        <w:t xml:space="preserve"> tys. zł </w:t>
      </w:r>
      <w:r w:rsidR="006F0B3D" w:rsidRPr="001D1542">
        <w:rPr>
          <w:rFonts w:ascii="Times New Roman" w:eastAsia="Times New Roman" w:hAnsi="Times New Roman" w:cs="Times New Roman"/>
          <w:sz w:val="18"/>
          <w:szCs w:val="18"/>
        </w:rPr>
        <w:t>00/100</w:t>
      </w:r>
      <w:r w:rsidRPr="001D1542"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5C70BE" w:rsidRPr="001D1542" w:rsidRDefault="005C70BE" w:rsidP="005C70BE">
      <w:pPr>
        <w:tabs>
          <w:tab w:val="left" w:pos="730"/>
        </w:tabs>
        <w:spacing w:before="274" w:after="0" w:line="240" w:lineRule="auto"/>
        <w:ind w:left="379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050A02" w:rsidRPr="006F0B3D" w:rsidRDefault="00F04C9E">
      <w:pPr>
        <w:numPr>
          <w:ilvl w:val="0"/>
          <w:numId w:val="17"/>
        </w:numPr>
        <w:tabs>
          <w:tab w:val="left" w:pos="730"/>
        </w:tabs>
        <w:spacing w:before="58" w:after="0" w:line="240" w:lineRule="auto"/>
        <w:ind w:left="379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1D1542">
        <w:rPr>
          <w:rFonts w:ascii="Times New Roman" w:eastAsia="Times New Roman" w:hAnsi="Times New Roman" w:cs="Times New Roman"/>
          <w:sz w:val="18"/>
          <w:szCs w:val="18"/>
        </w:rPr>
        <w:t xml:space="preserve">Na zajęcia sportowe dzieci i młodzieży </w:t>
      </w:r>
      <w:r w:rsidR="00C277E9" w:rsidRPr="001D1542">
        <w:rPr>
          <w:rFonts w:ascii="Times New Roman" w:eastAsia="Times New Roman" w:hAnsi="Times New Roman" w:cs="Times New Roman"/>
          <w:sz w:val="18"/>
          <w:szCs w:val="18"/>
        </w:rPr>
        <w:t>25</w:t>
      </w:r>
      <w:r w:rsidR="00AD6D62" w:rsidRPr="001D1542">
        <w:rPr>
          <w:rFonts w:ascii="Times New Roman" w:eastAsia="Times New Roman" w:hAnsi="Times New Roman" w:cs="Times New Roman"/>
          <w:sz w:val="18"/>
          <w:szCs w:val="18"/>
        </w:rPr>
        <w:t>0</w:t>
      </w:r>
      <w:r w:rsidRPr="001D1542">
        <w:rPr>
          <w:rFonts w:ascii="Times New Roman" w:eastAsia="Times New Roman" w:hAnsi="Times New Roman" w:cs="Times New Roman"/>
          <w:sz w:val="18"/>
          <w:szCs w:val="18"/>
        </w:rPr>
        <w:t xml:space="preserve"> 000,00 zł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(słownie</w:t>
      </w:r>
      <w:r w:rsidR="00325A48"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AD6D62">
        <w:rPr>
          <w:rFonts w:ascii="Times New Roman" w:eastAsia="Times New Roman" w:hAnsi="Times New Roman" w:cs="Times New Roman"/>
          <w:sz w:val="18"/>
          <w:szCs w:val="18"/>
        </w:rPr>
        <w:t>dwieście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277E9">
        <w:rPr>
          <w:rFonts w:ascii="Times New Roman" w:eastAsia="Times New Roman" w:hAnsi="Times New Roman" w:cs="Times New Roman"/>
          <w:sz w:val="18"/>
          <w:szCs w:val="18"/>
        </w:rPr>
        <w:t>pięćdziesiąt</w:t>
      </w:r>
      <w:r w:rsidR="00EB671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tys. </w:t>
      </w:r>
      <w:r w:rsidR="006F0B3D">
        <w:rPr>
          <w:rFonts w:ascii="Times New Roman" w:eastAsia="Times New Roman" w:hAnsi="Times New Roman" w:cs="Times New Roman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sz w:val="18"/>
          <w:szCs w:val="18"/>
        </w:rPr>
        <w:t>ł</w:t>
      </w:r>
      <w:r w:rsidR="006F0B3D">
        <w:rPr>
          <w:rFonts w:ascii="Times New Roman" w:eastAsia="Times New Roman" w:hAnsi="Times New Roman" w:cs="Times New Roman"/>
          <w:sz w:val="18"/>
          <w:szCs w:val="18"/>
        </w:rPr>
        <w:t xml:space="preserve"> 00/100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5C70BE" w:rsidRPr="005C70BE" w:rsidRDefault="006F0B3D" w:rsidP="005C70BE">
      <w:pPr>
        <w:numPr>
          <w:ilvl w:val="0"/>
          <w:numId w:val="17"/>
        </w:numPr>
        <w:tabs>
          <w:tab w:val="left" w:pos="730"/>
        </w:tabs>
        <w:spacing w:before="274" w:after="0" w:line="240" w:lineRule="auto"/>
        <w:ind w:left="379"/>
        <w:rPr>
          <w:rFonts w:ascii="Times New Roman" w:eastAsia="Times New Roman" w:hAnsi="Times New Roman" w:cs="Times New Roman"/>
          <w:sz w:val="18"/>
          <w:szCs w:val="18"/>
        </w:rPr>
      </w:pPr>
      <w:r w:rsidRPr="005C70BE">
        <w:rPr>
          <w:rFonts w:ascii="Times New Roman" w:eastAsia="Times New Roman" w:hAnsi="Times New Roman" w:cs="Times New Roman"/>
          <w:sz w:val="18"/>
          <w:szCs w:val="18"/>
        </w:rPr>
        <w:t xml:space="preserve">Na organizację dowożenia osób niepełnosprawnych w celu realizacji obowiązku szkolnego i obowiązku nauki </w:t>
      </w:r>
      <w:r w:rsidR="00C277E9">
        <w:rPr>
          <w:rFonts w:ascii="Times New Roman" w:eastAsia="Times New Roman" w:hAnsi="Times New Roman" w:cs="Times New Roman"/>
          <w:sz w:val="18"/>
          <w:szCs w:val="18"/>
        </w:rPr>
        <w:t>60</w:t>
      </w:r>
      <w:r w:rsidRPr="005C70BE">
        <w:rPr>
          <w:rFonts w:ascii="Times New Roman" w:eastAsia="Times New Roman" w:hAnsi="Times New Roman" w:cs="Times New Roman"/>
          <w:sz w:val="18"/>
          <w:szCs w:val="18"/>
        </w:rPr>
        <w:t xml:space="preserve"> 000,00 </w:t>
      </w:r>
      <w:r w:rsidR="005C70BE">
        <w:rPr>
          <w:rFonts w:ascii="Times New Roman" w:eastAsia="Times New Roman" w:hAnsi="Times New Roman" w:cs="Times New Roman"/>
          <w:sz w:val="18"/>
          <w:szCs w:val="18"/>
        </w:rPr>
        <w:t xml:space="preserve">zł </w:t>
      </w:r>
      <w:r w:rsidRPr="005C70BE">
        <w:rPr>
          <w:rFonts w:ascii="Times New Roman" w:eastAsia="Times New Roman" w:hAnsi="Times New Roman" w:cs="Times New Roman"/>
          <w:sz w:val="18"/>
          <w:szCs w:val="18"/>
        </w:rPr>
        <w:t>(słownie</w:t>
      </w:r>
      <w:r w:rsidR="00325A48">
        <w:rPr>
          <w:rFonts w:ascii="Times New Roman" w:eastAsia="Times New Roman" w:hAnsi="Times New Roman" w:cs="Times New Roman"/>
          <w:sz w:val="18"/>
          <w:szCs w:val="18"/>
        </w:rPr>
        <w:t>:</w:t>
      </w:r>
      <w:r w:rsidRPr="005C70B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277E9">
        <w:rPr>
          <w:rFonts w:ascii="Times New Roman" w:eastAsia="Times New Roman" w:hAnsi="Times New Roman" w:cs="Times New Roman"/>
          <w:sz w:val="18"/>
          <w:szCs w:val="18"/>
        </w:rPr>
        <w:t>sześćdziesiąt</w:t>
      </w:r>
      <w:r w:rsidRPr="005C70B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7C736D" w:rsidRPr="005C70BE">
        <w:rPr>
          <w:rFonts w:ascii="Times New Roman" w:eastAsia="Times New Roman" w:hAnsi="Times New Roman" w:cs="Times New Roman"/>
          <w:sz w:val="18"/>
          <w:szCs w:val="18"/>
        </w:rPr>
        <w:t xml:space="preserve">tys. </w:t>
      </w:r>
      <w:r w:rsidRPr="005C70BE">
        <w:rPr>
          <w:rFonts w:ascii="Times New Roman" w:eastAsia="Times New Roman" w:hAnsi="Times New Roman" w:cs="Times New Roman"/>
          <w:sz w:val="18"/>
          <w:szCs w:val="18"/>
        </w:rPr>
        <w:t>złotych 00/100)</w:t>
      </w:r>
      <w:r w:rsidR="005C70BE" w:rsidRPr="005C70BE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F0B3D" w:rsidRPr="005C70BE" w:rsidRDefault="006F0B3D" w:rsidP="005C70BE">
      <w:pPr>
        <w:tabs>
          <w:tab w:val="left" w:pos="730"/>
        </w:tabs>
        <w:spacing w:before="274" w:after="0" w:line="240" w:lineRule="auto"/>
        <w:ind w:left="379"/>
        <w:rPr>
          <w:rFonts w:ascii="Times New Roman" w:eastAsia="Times New Roman" w:hAnsi="Times New Roman" w:cs="Times New Roman"/>
          <w:sz w:val="18"/>
          <w:szCs w:val="18"/>
        </w:rPr>
      </w:pPr>
    </w:p>
    <w:p w:rsidR="00050A02" w:rsidRDefault="005C0BDE" w:rsidP="001955F2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F01B6" w:rsidRPr="00087129" w:rsidRDefault="00FF01B6" w:rsidP="00FF01B6">
      <w:pPr>
        <w:spacing w:before="226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087129">
        <w:rPr>
          <w:rFonts w:ascii="Times New Roman" w:eastAsia="Times New Roman" w:hAnsi="Times New Roman" w:cs="Times New Roman"/>
          <w:b/>
          <w:bCs/>
          <w:sz w:val="18"/>
          <w:szCs w:val="18"/>
        </w:rPr>
        <w:t>Rozdział XIV</w:t>
      </w:r>
    </w:p>
    <w:p w:rsidR="00FF01B6" w:rsidRPr="00087129" w:rsidRDefault="00FF01B6" w:rsidP="00FF01B6">
      <w:pPr>
        <w:spacing w:before="139" w:after="0" w:line="240" w:lineRule="auto"/>
        <w:ind w:right="5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087129">
        <w:rPr>
          <w:rFonts w:ascii="Times New Roman" w:eastAsia="Times New Roman" w:hAnsi="Times New Roman" w:cs="Times New Roman"/>
          <w:b/>
          <w:bCs/>
          <w:sz w:val="18"/>
          <w:szCs w:val="18"/>
        </w:rPr>
        <w:t>Okres realizacji Programu</w:t>
      </w:r>
    </w:p>
    <w:p w:rsidR="00FF01B6" w:rsidRPr="00087129" w:rsidRDefault="00FF01B6" w:rsidP="003A4415">
      <w:pPr>
        <w:tabs>
          <w:tab w:val="left" w:pos="226"/>
        </w:tabs>
        <w:spacing w:before="274"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87129">
        <w:rPr>
          <w:rFonts w:ascii="Times New Roman" w:eastAsia="Times New Roman" w:hAnsi="Times New Roman" w:cs="Times New Roman"/>
          <w:sz w:val="18"/>
          <w:szCs w:val="18"/>
        </w:rPr>
        <w:t xml:space="preserve">Program realizowany będzie w okresie od 1 stycznia do 31 grudnia </w:t>
      </w:r>
      <w:r w:rsidR="003908FA">
        <w:rPr>
          <w:rFonts w:ascii="Times New Roman" w:eastAsia="Times New Roman" w:hAnsi="Times New Roman" w:cs="Times New Roman"/>
          <w:sz w:val="18"/>
          <w:szCs w:val="18"/>
        </w:rPr>
        <w:t>2020</w:t>
      </w:r>
      <w:r w:rsidRPr="00087129">
        <w:rPr>
          <w:rFonts w:ascii="Times New Roman" w:eastAsia="Times New Roman" w:hAnsi="Times New Roman" w:cs="Times New Roman"/>
          <w:sz w:val="18"/>
          <w:szCs w:val="18"/>
        </w:rPr>
        <w:t xml:space="preserve"> r.</w:t>
      </w:r>
    </w:p>
    <w:p w:rsidR="007C736D" w:rsidRDefault="007C736D" w:rsidP="007C736D">
      <w:pPr>
        <w:pStyle w:val="Style9"/>
        <w:tabs>
          <w:tab w:val="left" w:pos="226"/>
        </w:tabs>
        <w:spacing w:before="110" w:line="346" w:lineRule="exact"/>
        <w:rPr>
          <w:sz w:val="18"/>
          <w:szCs w:val="18"/>
        </w:rPr>
      </w:pPr>
    </w:p>
    <w:p w:rsidR="00612660" w:rsidRDefault="00612660" w:rsidP="00612660">
      <w:pPr>
        <w:pStyle w:val="Style9"/>
        <w:tabs>
          <w:tab w:val="left" w:pos="226"/>
        </w:tabs>
        <w:spacing w:before="110" w:line="346" w:lineRule="exact"/>
        <w:jc w:val="center"/>
        <w:rPr>
          <w:rStyle w:val="CharStyle26"/>
        </w:rPr>
      </w:pPr>
      <w:bookmarkStart w:id="0" w:name="_GoBack"/>
      <w:bookmarkEnd w:id="0"/>
    </w:p>
    <w:sectPr w:rsidR="00612660" w:rsidSect="00584E7D">
      <w:pgSz w:w="11899" w:h="16838"/>
      <w:pgMar w:top="878" w:right="1411" w:bottom="1135" w:left="141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05F5E"/>
    <w:multiLevelType w:val="singleLevel"/>
    <w:tmpl w:val="40601F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</w:rPr>
    </w:lvl>
  </w:abstractNum>
  <w:abstractNum w:abstractNumId="1">
    <w:nsid w:val="05A110C5"/>
    <w:multiLevelType w:val="singleLevel"/>
    <w:tmpl w:val="F208C4B2"/>
    <w:lvl w:ilvl="0">
      <w:start w:val="1"/>
      <w:numFmt w:val="decimal"/>
      <w:lvlText w:val="%1."/>
      <w:lvlJc w:val="left"/>
    </w:lvl>
  </w:abstractNum>
  <w:abstractNum w:abstractNumId="2">
    <w:nsid w:val="05A23BCF"/>
    <w:multiLevelType w:val="singleLevel"/>
    <w:tmpl w:val="89DC1D7A"/>
    <w:lvl w:ilvl="0">
      <w:start w:val="1"/>
      <w:numFmt w:val="decimal"/>
      <w:lvlText w:val="%1."/>
      <w:lvlJc w:val="left"/>
    </w:lvl>
  </w:abstractNum>
  <w:abstractNum w:abstractNumId="3">
    <w:nsid w:val="0F77099E"/>
    <w:multiLevelType w:val="singleLevel"/>
    <w:tmpl w:val="6D385758"/>
    <w:lvl w:ilvl="0">
      <w:start w:val="1"/>
      <w:numFmt w:val="lowerLetter"/>
      <w:lvlText w:val="%1)"/>
      <w:lvlJc w:val="left"/>
    </w:lvl>
  </w:abstractNum>
  <w:abstractNum w:abstractNumId="4">
    <w:nsid w:val="128B2178"/>
    <w:multiLevelType w:val="singleLevel"/>
    <w:tmpl w:val="7A046ACA"/>
    <w:lvl w:ilvl="0">
      <w:start w:val="1"/>
      <w:numFmt w:val="lowerLetter"/>
      <w:lvlText w:val="%1)"/>
      <w:lvlJc w:val="left"/>
    </w:lvl>
  </w:abstractNum>
  <w:abstractNum w:abstractNumId="5">
    <w:nsid w:val="169C2108"/>
    <w:multiLevelType w:val="singleLevel"/>
    <w:tmpl w:val="B25E4568"/>
    <w:lvl w:ilvl="0">
      <w:start w:val="1"/>
      <w:numFmt w:val="decimal"/>
      <w:lvlText w:val="%1."/>
      <w:lvlJc w:val="left"/>
    </w:lvl>
  </w:abstractNum>
  <w:abstractNum w:abstractNumId="6">
    <w:nsid w:val="19DF296C"/>
    <w:multiLevelType w:val="singleLevel"/>
    <w:tmpl w:val="8312E20E"/>
    <w:lvl w:ilvl="0">
      <w:start w:val="1"/>
      <w:numFmt w:val="decimal"/>
      <w:lvlText w:val="%1)"/>
      <w:lvlJc w:val="left"/>
    </w:lvl>
  </w:abstractNum>
  <w:abstractNum w:abstractNumId="7">
    <w:nsid w:val="1D0500EF"/>
    <w:multiLevelType w:val="singleLevel"/>
    <w:tmpl w:val="18C0BEEE"/>
    <w:lvl w:ilvl="0">
      <w:start w:val="1"/>
      <w:numFmt w:val="lowerLetter"/>
      <w:lvlText w:val="%1)"/>
      <w:lvlJc w:val="left"/>
    </w:lvl>
  </w:abstractNum>
  <w:abstractNum w:abstractNumId="8">
    <w:nsid w:val="21A31BA0"/>
    <w:multiLevelType w:val="singleLevel"/>
    <w:tmpl w:val="DC0A23FA"/>
    <w:lvl w:ilvl="0">
      <w:start w:val="1"/>
      <w:numFmt w:val="decimal"/>
      <w:lvlText w:val="%1)"/>
      <w:lvlJc w:val="left"/>
    </w:lvl>
  </w:abstractNum>
  <w:abstractNum w:abstractNumId="9">
    <w:nsid w:val="26652958"/>
    <w:multiLevelType w:val="singleLevel"/>
    <w:tmpl w:val="A886C6FA"/>
    <w:lvl w:ilvl="0">
      <w:start w:val="1"/>
      <w:numFmt w:val="lowerLetter"/>
      <w:lvlText w:val="%1)"/>
      <w:lvlJc w:val="left"/>
    </w:lvl>
  </w:abstractNum>
  <w:abstractNum w:abstractNumId="10">
    <w:nsid w:val="32EC548C"/>
    <w:multiLevelType w:val="singleLevel"/>
    <w:tmpl w:val="9FB6B0DC"/>
    <w:lvl w:ilvl="0">
      <w:start w:val="7"/>
      <w:numFmt w:val="decimal"/>
      <w:lvlText w:val="%1."/>
      <w:lvlJc w:val="left"/>
    </w:lvl>
  </w:abstractNum>
  <w:abstractNum w:abstractNumId="11">
    <w:nsid w:val="347A7AC6"/>
    <w:multiLevelType w:val="singleLevel"/>
    <w:tmpl w:val="92822A12"/>
    <w:lvl w:ilvl="0">
      <w:start w:val="1"/>
      <w:numFmt w:val="decimal"/>
      <w:lvlText w:val="%1."/>
      <w:lvlJc w:val="left"/>
    </w:lvl>
  </w:abstractNum>
  <w:abstractNum w:abstractNumId="12">
    <w:nsid w:val="3A964AEA"/>
    <w:multiLevelType w:val="singleLevel"/>
    <w:tmpl w:val="B762A7DE"/>
    <w:lvl w:ilvl="0">
      <w:start w:val="1"/>
      <w:numFmt w:val="decimal"/>
      <w:lvlText w:val="%1."/>
      <w:lvlJc w:val="left"/>
      <w:rPr>
        <w:b/>
      </w:rPr>
    </w:lvl>
  </w:abstractNum>
  <w:abstractNum w:abstractNumId="13">
    <w:nsid w:val="42416D02"/>
    <w:multiLevelType w:val="singleLevel"/>
    <w:tmpl w:val="655E40C4"/>
    <w:lvl w:ilvl="0">
      <w:start w:val="6"/>
      <w:numFmt w:val="decimal"/>
      <w:lvlText w:val="%1)"/>
      <w:lvlJc w:val="left"/>
    </w:lvl>
  </w:abstractNum>
  <w:abstractNum w:abstractNumId="14">
    <w:nsid w:val="461853E4"/>
    <w:multiLevelType w:val="singleLevel"/>
    <w:tmpl w:val="37923900"/>
    <w:lvl w:ilvl="0">
      <w:start w:val="1"/>
      <w:numFmt w:val="decimal"/>
      <w:lvlText w:val="%1."/>
      <w:lvlJc w:val="left"/>
    </w:lvl>
  </w:abstractNum>
  <w:abstractNum w:abstractNumId="15">
    <w:nsid w:val="4D824C53"/>
    <w:multiLevelType w:val="singleLevel"/>
    <w:tmpl w:val="82322EF0"/>
    <w:lvl w:ilvl="0">
      <w:start w:val="1"/>
      <w:numFmt w:val="decimal"/>
      <w:lvlText w:val="%1)"/>
      <w:lvlJc w:val="left"/>
    </w:lvl>
  </w:abstractNum>
  <w:abstractNum w:abstractNumId="16">
    <w:nsid w:val="69233C25"/>
    <w:multiLevelType w:val="singleLevel"/>
    <w:tmpl w:val="1A2A3E52"/>
    <w:lvl w:ilvl="0">
      <w:start w:val="1"/>
      <w:numFmt w:val="lowerLetter"/>
      <w:lvlText w:val="%1)"/>
      <w:lvlJc w:val="left"/>
    </w:lvl>
  </w:abstractNum>
  <w:abstractNum w:abstractNumId="17">
    <w:nsid w:val="6DFE01A2"/>
    <w:multiLevelType w:val="singleLevel"/>
    <w:tmpl w:val="8F2E7F06"/>
    <w:lvl w:ilvl="0">
      <w:start w:val="1"/>
      <w:numFmt w:val="decimal"/>
      <w:lvlText w:val="%1)"/>
      <w:lvlJc w:val="left"/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14"/>
  </w:num>
  <w:num w:numId="5">
    <w:abstractNumId w:val="5"/>
  </w:num>
  <w:num w:numId="6">
    <w:abstractNumId w:val="6"/>
  </w:num>
  <w:num w:numId="7">
    <w:abstractNumId w:val="15"/>
  </w:num>
  <w:num w:numId="8">
    <w:abstractNumId w:val="0"/>
  </w:num>
  <w:num w:numId="9">
    <w:abstractNumId w:val="16"/>
  </w:num>
  <w:num w:numId="10">
    <w:abstractNumId w:val="3"/>
  </w:num>
  <w:num w:numId="11">
    <w:abstractNumId w:val="7"/>
  </w:num>
  <w:num w:numId="12">
    <w:abstractNumId w:val="9"/>
  </w:num>
  <w:num w:numId="13">
    <w:abstractNumId w:val="2"/>
  </w:num>
  <w:num w:numId="14">
    <w:abstractNumId w:val="8"/>
  </w:num>
  <w:num w:numId="15">
    <w:abstractNumId w:val="13"/>
  </w:num>
  <w:num w:numId="16">
    <w:abstractNumId w:val="17"/>
  </w:num>
  <w:num w:numId="17">
    <w:abstractNumId w:val="12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B013C"/>
    <w:rsid w:val="00087129"/>
    <w:rsid w:val="000F72C1"/>
    <w:rsid w:val="00105C14"/>
    <w:rsid w:val="00105DD0"/>
    <w:rsid w:val="001249E5"/>
    <w:rsid w:val="001955F2"/>
    <w:rsid w:val="001B3957"/>
    <w:rsid w:val="001D1542"/>
    <w:rsid w:val="00203F29"/>
    <w:rsid w:val="002115D3"/>
    <w:rsid w:val="00260914"/>
    <w:rsid w:val="00290B42"/>
    <w:rsid w:val="002C55DC"/>
    <w:rsid w:val="00302A2F"/>
    <w:rsid w:val="00325A48"/>
    <w:rsid w:val="00360BE8"/>
    <w:rsid w:val="003908FA"/>
    <w:rsid w:val="003A4415"/>
    <w:rsid w:val="003A6A84"/>
    <w:rsid w:val="003B1592"/>
    <w:rsid w:val="00456CB5"/>
    <w:rsid w:val="004A34E5"/>
    <w:rsid w:val="004B65D5"/>
    <w:rsid w:val="004C5C13"/>
    <w:rsid w:val="00584E7D"/>
    <w:rsid w:val="005C0BDE"/>
    <w:rsid w:val="005C70BE"/>
    <w:rsid w:val="005D21BD"/>
    <w:rsid w:val="005F7FB9"/>
    <w:rsid w:val="00612660"/>
    <w:rsid w:val="00635D7C"/>
    <w:rsid w:val="0066669F"/>
    <w:rsid w:val="00696F6A"/>
    <w:rsid w:val="006F0B3D"/>
    <w:rsid w:val="0075644D"/>
    <w:rsid w:val="00770959"/>
    <w:rsid w:val="007747AB"/>
    <w:rsid w:val="007C736D"/>
    <w:rsid w:val="007F0B59"/>
    <w:rsid w:val="007F7F18"/>
    <w:rsid w:val="008360D2"/>
    <w:rsid w:val="00855C3C"/>
    <w:rsid w:val="00873FDE"/>
    <w:rsid w:val="009626F8"/>
    <w:rsid w:val="009B3B83"/>
    <w:rsid w:val="009B4E51"/>
    <w:rsid w:val="00A3789C"/>
    <w:rsid w:val="00A67951"/>
    <w:rsid w:val="00A71F27"/>
    <w:rsid w:val="00A8361D"/>
    <w:rsid w:val="00AD6D62"/>
    <w:rsid w:val="00AF1CB3"/>
    <w:rsid w:val="00B4706C"/>
    <w:rsid w:val="00C277E9"/>
    <w:rsid w:val="00C82F68"/>
    <w:rsid w:val="00D07634"/>
    <w:rsid w:val="00D41742"/>
    <w:rsid w:val="00DC4EEE"/>
    <w:rsid w:val="00DD6A57"/>
    <w:rsid w:val="00E161C2"/>
    <w:rsid w:val="00E6303F"/>
    <w:rsid w:val="00EB6719"/>
    <w:rsid w:val="00F04C9E"/>
    <w:rsid w:val="00F24366"/>
    <w:rsid w:val="00FB013C"/>
    <w:rsid w:val="00FC0A90"/>
    <w:rsid w:val="00FF0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6F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0">
    <w:name w:val="Style0"/>
    <w:basedOn w:val="Normalny"/>
    <w:rsid w:val="00696F6A"/>
    <w:pPr>
      <w:spacing w:after="0" w:line="319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rsid w:val="00696F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ny"/>
    <w:rsid w:val="00696F6A"/>
    <w:pPr>
      <w:spacing w:after="0" w:line="34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ny"/>
    <w:rsid w:val="00696F6A"/>
    <w:pPr>
      <w:spacing w:after="0" w:line="346" w:lineRule="exact"/>
      <w:ind w:firstLine="48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ny"/>
    <w:rsid w:val="00696F6A"/>
    <w:pPr>
      <w:spacing w:after="0" w:line="394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3">
    <w:name w:val="Style43"/>
    <w:basedOn w:val="Normalny"/>
    <w:rsid w:val="00696F6A"/>
    <w:pPr>
      <w:spacing w:after="0" w:line="360" w:lineRule="exact"/>
      <w:ind w:hanging="346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ny"/>
    <w:rsid w:val="00696F6A"/>
    <w:pPr>
      <w:spacing w:after="0" w:line="22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Normalny"/>
    <w:rsid w:val="00696F6A"/>
    <w:pPr>
      <w:spacing w:after="0" w:line="348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">
    <w:name w:val="Style17"/>
    <w:basedOn w:val="Normalny"/>
    <w:rsid w:val="00696F6A"/>
    <w:pPr>
      <w:spacing w:after="0" w:line="47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">
    <w:name w:val="Style16"/>
    <w:basedOn w:val="Normalny"/>
    <w:rsid w:val="00696F6A"/>
    <w:pPr>
      <w:spacing w:after="0" w:line="34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0">
    <w:name w:val="Style20"/>
    <w:basedOn w:val="Normalny"/>
    <w:rsid w:val="00696F6A"/>
    <w:pPr>
      <w:spacing w:after="0" w:line="365" w:lineRule="exact"/>
      <w:ind w:hanging="23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2">
    <w:name w:val="Style42"/>
    <w:basedOn w:val="Normalny"/>
    <w:rsid w:val="00696F6A"/>
    <w:pPr>
      <w:spacing w:after="0" w:line="348" w:lineRule="exact"/>
      <w:ind w:firstLine="8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6">
    <w:name w:val="Style96"/>
    <w:basedOn w:val="Normalny"/>
    <w:rsid w:val="00696F6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7">
    <w:name w:val="Style127"/>
    <w:basedOn w:val="Normalny"/>
    <w:rsid w:val="00696F6A"/>
    <w:pPr>
      <w:spacing w:after="0" w:line="343" w:lineRule="exact"/>
      <w:ind w:firstLine="1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3">
    <w:name w:val="Style123"/>
    <w:basedOn w:val="Normalny"/>
    <w:rsid w:val="00696F6A"/>
    <w:pPr>
      <w:spacing w:after="0" w:line="355" w:lineRule="exact"/>
      <w:ind w:hanging="101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Domylnaczcionkaakapitu"/>
    <w:rsid w:val="00696F6A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1">
    <w:name w:val="CharStyle1"/>
    <w:basedOn w:val="Domylnaczcionkaakapitu"/>
    <w:rsid w:val="00696F6A"/>
    <w:rPr>
      <w:rFonts w:ascii="Times New Roman" w:eastAsia="Times New Roman" w:hAnsi="Times New Roman" w:cs="Times New Roman"/>
      <w:b/>
      <w:bCs/>
      <w:i/>
      <w:iCs/>
      <w:smallCaps w:val="0"/>
      <w:sz w:val="18"/>
      <w:szCs w:val="18"/>
    </w:rPr>
  </w:style>
  <w:style w:type="character" w:customStyle="1" w:styleId="CharStyle16">
    <w:name w:val="CharStyle16"/>
    <w:basedOn w:val="Domylnaczcionkaakapitu"/>
    <w:rsid w:val="00696F6A"/>
    <w:rPr>
      <w:rFonts w:ascii="Times New Roman" w:eastAsia="Times New Roman" w:hAnsi="Times New Roman" w:cs="Times New Roman"/>
      <w:b w:val="0"/>
      <w:bCs w:val="0"/>
      <w:i/>
      <w:iCs/>
      <w:smallCaps w:val="0"/>
      <w:sz w:val="18"/>
      <w:szCs w:val="18"/>
    </w:rPr>
  </w:style>
  <w:style w:type="character" w:customStyle="1" w:styleId="CharStyle22">
    <w:name w:val="CharStyle22"/>
    <w:basedOn w:val="Domylnaczcionkaakapitu"/>
    <w:rsid w:val="00696F6A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23">
    <w:name w:val="CharStyle23"/>
    <w:basedOn w:val="Domylnaczcionkaakapitu"/>
    <w:rsid w:val="00696F6A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character" w:customStyle="1" w:styleId="CharStyle24">
    <w:name w:val="CharStyle24"/>
    <w:basedOn w:val="Domylnaczcionkaakapitu"/>
    <w:rsid w:val="00696F6A"/>
    <w:rPr>
      <w:rFonts w:ascii="Calibri" w:eastAsia="Calibri" w:hAnsi="Calibri" w:cs="Calibri"/>
      <w:b/>
      <w:bCs/>
      <w:i w:val="0"/>
      <w:iCs w:val="0"/>
      <w:smallCaps w:val="0"/>
      <w:sz w:val="20"/>
      <w:szCs w:val="20"/>
    </w:rPr>
  </w:style>
  <w:style w:type="character" w:customStyle="1" w:styleId="CharStyle26">
    <w:name w:val="CharStyle26"/>
    <w:basedOn w:val="Domylnaczcionkaakapitu"/>
    <w:rsid w:val="00696F6A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paragraph" w:styleId="Akapitzlist">
    <w:name w:val="List Paragraph"/>
    <w:basedOn w:val="Normalny"/>
    <w:uiPriority w:val="34"/>
    <w:qFormat/>
    <w:rsid w:val="00F04C9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82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F6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71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7129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7129"/>
    <w:rPr>
      <w:rFonts w:eastAsiaTheme="minorHAns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15D3"/>
    <w:rPr>
      <w:rFonts w:eastAsiaTheme="minorEastAsia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15D3"/>
    <w:rPr>
      <w:rFonts w:eastAsiaTheme="minorHAnsi"/>
      <w:b/>
      <w:bCs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E108D-B482-4BB1-B91B-77EA0736B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2965</Words>
  <Characters>17795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prog03112014</vt:lpstr>
    </vt:vector>
  </TitlesOfParts>
  <Company/>
  <LinksUpToDate>false</LinksUpToDate>
  <CharactersWithSpaces>20719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prog03112014</dc:title>
  <dc:creator>umbc</dc:creator>
  <cp:lastModifiedBy>Administrator</cp:lastModifiedBy>
  <cp:revision>2</cp:revision>
  <cp:lastPrinted>2017-11-07T12:09:00Z</cp:lastPrinted>
  <dcterms:created xsi:type="dcterms:W3CDTF">2019-11-19T11:29:00Z</dcterms:created>
  <dcterms:modified xsi:type="dcterms:W3CDTF">2019-11-19T11:29:00Z</dcterms:modified>
</cp:coreProperties>
</file>