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right"/>
        <w:rPr>
          <w:color w:val="1C1E21"/>
        </w:rPr>
      </w:pPr>
      <w:r>
        <w:rPr>
          <w:color w:val="1C1E21"/>
        </w:rPr>
        <w:t xml:space="preserve">                                                                                         </w:t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 w:rsidRPr="00AB694F">
        <w:rPr>
          <w:rFonts w:ascii="Monotype Corsiva" w:eastAsia="Calibri" w:hAnsi="Monotype Corsiva"/>
          <w:b/>
          <w:noProof/>
        </w:rPr>
        <w:drawing>
          <wp:inline distT="0" distB="0" distL="0" distR="0" wp14:anchorId="5E7D3428" wp14:editId="0446CD3C">
            <wp:extent cx="954157" cy="11813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91" cy="118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C1E21"/>
        </w:rPr>
        <w:tab/>
      </w:r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</w:p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</w:rPr>
        <w:t>Wykaz telefonów Urzędu Miejskiego w Biskupcu:</w:t>
      </w:r>
    </w:p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320"/>
      </w:tblGrid>
      <w:tr w:rsidR="000F0663" w:rsidRPr="00776F43" w:rsidTr="00254371">
        <w:trPr>
          <w:trHeight w:val="30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Telefonu</w:t>
            </w:r>
          </w:p>
        </w:tc>
      </w:tr>
      <w:tr w:rsidR="000F0663" w:rsidRPr="00776F43" w:rsidTr="00254371">
        <w:trPr>
          <w:trHeight w:val="351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Obsługa Kancelaryjna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71501 10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276"/>
          <w:jc w:val="center"/>
        </w:trPr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 Stanu Cywilnego  (Kierownik)                                    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71501 28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71501 29</w:t>
            </w:r>
          </w:p>
        </w:tc>
      </w:tr>
      <w:tr w:rsidR="000F0663" w:rsidRPr="00776F43" w:rsidTr="00254371">
        <w:trPr>
          <w:trHeight w:val="450"/>
          <w:jc w:val="center"/>
        </w:trPr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Stanu Cywilnego  (meldunki)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715 01 21</w:t>
            </w:r>
          </w:p>
        </w:tc>
      </w:tr>
      <w:tr w:rsidR="000F0663" w:rsidRPr="00776F43" w:rsidTr="00254371">
        <w:trPr>
          <w:trHeight w:val="28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Stanu Cywilnego  (dowody)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715 01 17</w:t>
            </w:r>
          </w:p>
        </w:tc>
      </w:tr>
      <w:tr w:rsidR="000F0663" w:rsidRPr="00776F43" w:rsidTr="00254371">
        <w:trPr>
          <w:trHeight w:val="73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Skarbnik Gminy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71501 16</w:t>
            </w: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(Kierownik)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71501 30</w:t>
            </w:r>
          </w:p>
        </w:tc>
      </w:tr>
      <w:tr w:rsidR="000F0663" w:rsidRPr="00776F43" w:rsidTr="00254371">
        <w:trPr>
          <w:trHeight w:val="51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(podatki i opłaty lokalne)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71501 24</w:t>
            </w:r>
          </w:p>
        </w:tc>
      </w:tr>
      <w:tr w:rsidR="000F0663" w:rsidRPr="00776F43" w:rsidTr="002B48F3">
        <w:trPr>
          <w:trHeight w:val="36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(kasa)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Default="000F0663" w:rsidP="00180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71501 40</w:t>
            </w:r>
          </w:p>
          <w:p w:rsidR="002B48F3" w:rsidRPr="00776F43" w:rsidRDefault="002B48F3" w:rsidP="00180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B48F3" w:rsidRPr="00776F43" w:rsidTr="00254371">
        <w:trPr>
          <w:trHeight w:val="31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F3" w:rsidRPr="00776F43" w:rsidRDefault="002B48F3" w:rsidP="002B4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</w:t>
            </w:r>
            <w:r w:rsidR="00546C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księgowość podatkowa)</w:t>
            </w:r>
            <w:bookmarkStart w:id="0" w:name="_GoBack"/>
            <w:bookmarkEnd w:id="0"/>
          </w:p>
          <w:p w:rsidR="002B48F3" w:rsidRPr="00776F43" w:rsidRDefault="002B48F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8F3" w:rsidRDefault="002B48F3" w:rsidP="002B48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2B48F3" w:rsidRPr="00776F43" w:rsidRDefault="002B48F3" w:rsidP="00180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Oświaty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71501 22</w:t>
            </w:r>
          </w:p>
        </w:tc>
      </w:tr>
      <w:tr w:rsidR="000F0663" w:rsidRPr="00776F43" w:rsidTr="00254371">
        <w:trPr>
          <w:trHeight w:val="63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Oświaty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71501 71</w:t>
            </w:r>
          </w:p>
        </w:tc>
      </w:tr>
      <w:tr w:rsidR="000F0663" w:rsidRPr="00776F43" w:rsidTr="00254371">
        <w:trPr>
          <w:trHeight w:val="5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Straż Miejska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71501 19</w:t>
            </w:r>
          </w:p>
        </w:tc>
      </w:tr>
      <w:tr w:rsidR="000F0663" w:rsidRPr="00776F43" w:rsidTr="00254371">
        <w:trPr>
          <w:trHeight w:val="72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Biuro Zarządzania Kryzysowego, sprawy obronne, </w:t>
            </w:r>
            <w:proofErr w:type="spellStart"/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</w:t>
            </w:r>
            <w:proofErr w:type="spellEnd"/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OSP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71501 31</w:t>
            </w:r>
          </w:p>
        </w:tc>
      </w:tr>
      <w:tr w:rsidR="000F0663" w:rsidRPr="00776F43" w:rsidTr="00254371">
        <w:trPr>
          <w:trHeight w:val="38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Spraw Lokalowych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71501 66</w:t>
            </w:r>
          </w:p>
        </w:tc>
      </w:tr>
      <w:tr w:rsidR="000F0663" w:rsidRPr="00776F43" w:rsidTr="00254371">
        <w:trPr>
          <w:trHeight w:val="73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Referat Infrastruktury i Realizacji Inwestycji        (drogi, śmieci)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71501 36</w:t>
            </w:r>
          </w:p>
        </w:tc>
      </w:tr>
      <w:tr w:rsidR="000F0663" w:rsidRPr="00776F43" w:rsidTr="00254371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Spraw Organizacyjnych- działalność gospodarcza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71501 26</w:t>
            </w:r>
          </w:p>
        </w:tc>
      </w:tr>
      <w:tr w:rsidR="000F0663" w:rsidRPr="00776F43" w:rsidTr="00180A9B">
        <w:trPr>
          <w:trHeight w:val="386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Gospodarki Gruntami Komunalnymi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71501 44</w:t>
            </w: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Architektury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-zagospodarowanie przestrzenne</w:t>
            </w: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71501 15</w:t>
            </w:r>
          </w:p>
        </w:tc>
      </w:tr>
      <w:tr w:rsidR="000F0663" w:rsidRPr="00776F43" w:rsidTr="00254371">
        <w:trPr>
          <w:trHeight w:val="288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Architektury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-ochrona środowiska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71501 12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32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Referat Architektury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71501 38</w:t>
            </w:r>
          </w:p>
        </w:tc>
      </w:tr>
      <w:tr w:rsidR="000F0663" w:rsidRPr="00776F43" w:rsidTr="00254371">
        <w:trPr>
          <w:trHeight w:val="371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 xml:space="preserve">Sekretariat Burmistrza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71501 39</w:t>
            </w:r>
          </w:p>
        </w:tc>
      </w:tr>
      <w:tr w:rsidR="000F0663" w:rsidRPr="00776F43" w:rsidTr="00254371">
        <w:trPr>
          <w:trHeight w:val="42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rPr>
                <w:rFonts w:ascii="Arial" w:hAnsi="Arial" w:cs="Arial"/>
                <w:color w:val="1C1E21"/>
                <w:sz w:val="20"/>
                <w:szCs w:val="20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 xml:space="preserve">Sekretarz Gminy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hAnsi="Arial" w:cs="Arial"/>
                <w:color w:val="1C1E21"/>
                <w:sz w:val="20"/>
                <w:szCs w:val="20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71501 27</w:t>
            </w:r>
          </w:p>
        </w:tc>
      </w:tr>
    </w:tbl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ind w:firstLine="708"/>
        <w:jc w:val="both"/>
        <w:rPr>
          <w:color w:val="1C1E21"/>
        </w:rPr>
      </w:pPr>
    </w:p>
    <w:p w:rsidR="000F0663" w:rsidRDefault="000F0663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both"/>
        <w:rPr>
          <w:color w:val="1C1E21"/>
        </w:rPr>
      </w:pPr>
    </w:p>
    <w:p w:rsidR="000F0663" w:rsidRDefault="000F0663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right"/>
        <w:rPr>
          <w:color w:val="1C1E21"/>
        </w:rPr>
      </w:pPr>
      <w:r>
        <w:rPr>
          <w:color w:val="1C1E21"/>
        </w:rPr>
        <w:t>Burmistrz Biskupca</w:t>
      </w:r>
    </w:p>
    <w:p w:rsidR="000F0663" w:rsidRPr="0073579D" w:rsidRDefault="003B3C34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right"/>
        <w:rPr>
          <w:color w:val="1C1E21"/>
        </w:rPr>
      </w:pPr>
      <w:r>
        <w:rPr>
          <w:color w:val="1C1E21"/>
        </w:rPr>
        <w:t xml:space="preserve">/-/ </w:t>
      </w:r>
      <w:r w:rsidR="000F0663">
        <w:rPr>
          <w:color w:val="1C1E21"/>
        </w:rPr>
        <w:t xml:space="preserve">Kamil Kozłowski </w:t>
      </w:r>
    </w:p>
    <w:p w:rsidR="000F0663" w:rsidRDefault="000F0663" w:rsidP="000F0663"/>
    <w:p w:rsidR="0041134B" w:rsidRDefault="0041134B"/>
    <w:sectPr w:rsidR="0041134B" w:rsidSect="00F73ED2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63"/>
    <w:rsid w:val="000F0663"/>
    <w:rsid w:val="00180A9B"/>
    <w:rsid w:val="002B48F3"/>
    <w:rsid w:val="003B3C34"/>
    <w:rsid w:val="0041134B"/>
    <w:rsid w:val="005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2BF28-8EEB-41ED-8934-8D88FB37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5</cp:revision>
  <dcterms:created xsi:type="dcterms:W3CDTF">2020-05-27T11:00:00Z</dcterms:created>
  <dcterms:modified xsi:type="dcterms:W3CDTF">2020-06-15T10:00:00Z</dcterms:modified>
</cp:coreProperties>
</file>