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/>
          <w:i/>
        </w:rPr>
      </w:pPr>
    </w:p>
    <w:p w:rsidR="00C24FAB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C24FAB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C24FAB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 w:rsidRPr="003E5F61">
        <w:rPr>
          <w:rFonts w:ascii="Times New Roman" w:hAnsi="Times New Roman"/>
          <w:b/>
          <w:noProof/>
          <w:lang w:eastAsia="pl-PL" w:bidi="ar-SA"/>
        </w:rPr>
        <w:drawing>
          <wp:inline distT="0" distB="0" distL="0" distR="0" wp14:anchorId="03ECB088" wp14:editId="2A3D148B">
            <wp:extent cx="4581525" cy="5715000"/>
            <wp:effectExtent l="0" t="0" r="9525" b="0"/>
            <wp:docPr id="1" name="Obraz 1" descr="X:\Promocja\Promocja\Logotypy\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romocja\Promocja\Logotypy\H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AB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C24FAB" w:rsidRDefault="00C24FAB" w:rsidP="00C24FAB">
      <w:pPr>
        <w:pStyle w:val="Standard"/>
        <w:spacing w:line="360" w:lineRule="auto"/>
        <w:rPr>
          <w:rFonts w:ascii="Times New Roman" w:hAnsi="Times New Roman"/>
          <w:b/>
        </w:rPr>
      </w:pPr>
    </w:p>
    <w:p w:rsidR="00C24FAB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C24FAB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  <w:sz w:val="50"/>
          <w:szCs w:val="50"/>
        </w:rPr>
      </w:pPr>
      <w:r w:rsidRPr="003E5F61">
        <w:rPr>
          <w:rFonts w:ascii="Times New Roman" w:hAnsi="Times New Roman"/>
          <w:b/>
          <w:sz w:val="50"/>
          <w:szCs w:val="50"/>
        </w:rPr>
        <w:t xml:space="preserve">RAPORT O STANIE </w:t>
      </w:r>
    </w:p>
    <w:p w:rsidR="00C24FAB" w:rsidRPr="003E5F61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  <w:sz w:val="50"/>
          <w:szCs w:val="50"/>
        </w:rPr>
      </w:pPr>
      <w:r w:rsidRPr="003E5F61">
        <w:rPr>
          <w:rFonts w:ascii="Times New Roman" w:hAnsi="Times New Roman"/>
          <w:b/>
          <w:sz w:val="50"/>
          <w:szCs w:val="50"/>
        </w:rPr>
        <w:t>GMINY BISKUPIEC</w:t>
      </w:r>
    </w:p>
    <w:p w:rsidR="00C24FAB" w:rsidRPr="003E5F61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  <w:sz w:val="50"/>
          <w:szCs w:val="50"/>
        </w:rPr>
      </w:pPr>
      <w:r w:rsidRPr="003E5F61">
        <w:rPr>
          <w:rFonts w:ascii="Times New Roman" w:hAnsi="Times New Roman"/>
          <w:b/>
          <w:sz w:val="50"/>
          <w:szCs w:val="50"/>
        </w:rPr>
        <w:t>ZA ROK 2019</w:t>
      </w:r>
    </w:p>
    <w:p w:rsidR="00C24FAB" w:rsidRDefault="00C24FAB" w:rsidP="00C24FAB">
      <w:pPr>
        <w:pStyle w:val="Standard"/>
        <w:spacing w:line="36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Biskupiec, 27 maja 2020 r. </w:t>
      </w: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/>
          <w:i/>
        </w:rPr>
      </w:pPr>
    </w:p>
    <w:p w:rsidR="00C24FAB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RAPORT O STANIE GMINY BISKUPIEC</w:t>
      </w:r>
    </w:p>
    <w:p w:rsidR="00C24FAB" w:rsidRDefault="00C24FAB" w:rsidP="00C24FAB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ROK 2019</w:t>
      </w: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/>
          <w:b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  <w:t>Szanowni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Państwo</w:t>
      </w:r>
      <w:r>
        <w:rPr>
          <w:rFonts w:ascii="Times New Roman" w:hAnsi="Times New Roman"/>
          <w:b/>
        </w:rPr>
        <w:t>,</w:t>
      </w: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Raport o stanie gminy Biskupiec opracowano w związku z art. 28aa ustawy z dnia                      8 marca 1990 r. o samorządzie gminnym </w:t>
      </w:r>
      <w:r w:rsidRPr="003746F6">
        <w:rPr>
          <w:rFonts w:ascii="Times New Roman" w:hAnsi="Times New Roman"/>
        </w:rPr>
        <w:t>(</w:t>
      </w:r>
      <w:r w:rsidRPr="00E615B5">
        <w:rPr>
          <w:rFonts w:ascii="Times New Roman" w:eastAsia="Times New Roman" w:hAnsi="Times New Roman" w:cs="Times New Roman"/>
          <w:color w:val="000000" w:themeColor="text1"/>
          <w:lang w:eastAsia="pl-PL"/>
        </w:rPr>
        <w:t>Dz. U. z 2020 r. poz. 713</w:t>
      </w:r>
      <w:r w:rsidRPr="003746F6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Ww. przepis nakłada </w:t>
      </w:r>
      <w:r w:rsidRPr="000C3084">
        <w:rPr>
          <w:rFonts w:ascii="Times New Roman" w:hAnsi="Times New Roman"/>
        </w:rPr>
        <w:t>na organ</w:t>
      </w:r>
      <w:r>
        <w:rPr>
          <w:rFonts w:ascii="Times New Roman" w:hAnsi="Times New Roman"/>
        </w:rPr>
        <w:t xml:space="preserve"> wykonawczy jednostki samorządu </w:t>
      </w:r>
      <w:r w:rsidRPr="000C3084">
        <w:rPr>
          <w:rFonts w:ascii="Times New Roman" w:hAnsi="Times New Roman"/>
        </w:rPr>
        <w:t>terytorialnego obowiązek przedstawienia corocznie orga</w:t>
      </w:r>
      <w:r>
        <w:rPr>
          <w:rFonts w:ascii="Times New Roman" w:hAnsi="Times New Roman"/>
        </w:rPr>
        <w:t xml:space="preserve">nowi uchwałodawczemu w terminie </w:t>
      </w:r>
      <w:r w:rsidRPr="000C3084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31 maja Raportu o stanie gminy. </w:t>
      </w:r>
      <w:r w:rsidRPr="000C3084">
        <w:rPr>
          <w:rFonts w:ascii="Times New Roman" w:hAnsi="Times New Roman"/>
        </w:rPr>
        <w:t xml:space="preserve">W celu realizacji tego obowiązku </w:t>
      </w:r>
      <w:r>
        <w:rPr>
          <w:rFonts w:ascii="Times New Roman" w:hAnsi="Times New Roman"/>
        </w:rPr>
        <w:t xml:space="preserve">powstał niniejszy Raport o stanie gminy Biskupiec za rok 2019, który zgodnie z </w:t>
      </w:r>
      <w:r w:rsidRPr="000C3084">
        <w:rPr>
          <w:rFonts w:ascii="Times New Roman" w:hAnsi="Times New Roman"/>
        </w:rPr>
        <w:t>zapisami ustawy o samorządzie gminnym, obejmuje</w:t>
      </w:r>
      <w:r>
        <w:rPr>
          <w:rFonts w:ascii="Times New Roman" w:hAnsi="Times New Roman"/>
        </w:rPr>
        <w:t xml:space="preserve"> </w:t>
      </w:r>
      <w:r w:rsidRPr="000C3084">
        <w:rPr>
          <w:rFonts w:ascii="Times New Roman" w:hAnsi="Times New Roman"/>
        </w:rPr>
        <w:t>podsumowanie działalności Burmistrza Biskupca w roku 2019, w szczególności realizację polityk, programów i strategii, uchwał Rady Miejskiej w Biskupcu.</w:t>
      </w:r>
      <w:r>
        <w:rPr>
          <w:rFonts w:ascii="Times New Roman" w:hAnsi="Times New Roman"/>
        </w:rPr>
        <w:t xml:space="preserve"> </w:t>
      </w:r>
    </w:p>
    <w:p w:rsidR="00C24FAB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Celem przygotowania tego raportu jest uzyskanie dokładnego wglądu w sytuację gospodarczą i społeczną gminy Biskupiec. Zgromadzone w nim zostały szczegółowe dane                      obejmujące aspekty funkcjonowania gminy w roku 2019. Raport stanowi kompendium wiedzy o działalności gminy za rok ubiegły i jest podstawą do obiektywnej, opartej na faktach, oceny. Informacje zawarte w raporcie posłużą także mieszkańcom Gminy Biskupiec do zwiększenia wiedzy na temat funkcjonowania samorządu gminnego, a także staną się podstawą do prowadzenia dialogu na temat przyszłości gminy.</w:t>
      </w: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Raport zawiera analizę różnych obszarów tematycznych Gminy. Informacje zebrane                          i przeanalizowane w niniejszym dokumencie pochodzą z wielu źródeł i są wynikiem prac szerokiego grona osób, reprezentujących m.in.:</w:t>
      </w:r>
    </w:p>
    <w:p w:rsidR="00C24FAB" w:rsidRDefault="00C24FAB" w:rsidP="00C24FAB">
      <w:pPr>
        <w:pStyle w:val="Standard"/>
        <w:numPr>
          <w:ilvl w:val="0"/>
          <w:numId w:val="1"/>
        </w:numPr>
        <w:spacing w:line="360" w:lineRule="auto"/>
        <w:ind w:left="0"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Urząd Miejski w Biskupcu,</w:t>
      </w:r>
    </w:p>
    <w:p w:rsidR="00C24FAB" w:rsidRDefault="00C24FAB" w:rsidP="00C24FAB">
      <w:pPr>
        <w:pStyle w:val="Standard"/>
        <w:numPr>
          <w:ilvl w:val="0"/>
          <w:numId w:val="1"/>
        </w:numPr>
        <w:spacing w:line="360" w:lineRule="auto"/>
        <w:ind w:left="0"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Miejski Ośrodek Pomocy Społecznej,</w:t>
      </w:r>
    </w:p>
    <w:p w:rsidR="00C24FAB" w:rsidRDefault="00C24FAB" w:rsidP="00C24FAB">
      <w:pPr>
        <w:pStyle w:val="Standard"/>
        <w:numPr>
          <w:ilvl w:val="0"/>
          <w:numId w:val="1"/>
        </w:numPr>
        <w:spacing w:line="360" w:lineRule="auto"/>
        <w:ind w:left="0"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Centrum Kultury, Turystyki i Sportu w Biskupcu,</w:t>
      </w:r>
    </w:p>
    <w:p w:rsidR="00C24FAB" w:rsidRDefault="00C24FAB" w:rsidP="00C24FAB">
      <w:pPr>
        <w:pStyle w:val="Standard"/>
        <w:numPr>
          <w:ilvl w:val="0"/>
          <w:numId w:val="1"/>
        </w:numPr>
        <w:spacing w:line="360" w:lineRule="auto"/>
        <w:ind w:left="0"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Instytucje oświatowe z terenu Gminy,</w:t>
      </w:r>
    </w:p>
    <w:p w:rsidR="00C24FAB" w:rsidRDefault="00C24FAB" w:rsidP="00C24FAB">
      <w:pPr>
        <w:pStyle w:val="Standard"/>
        <w:numPr>
          <w:ilvl w:val="0"/>
          <w:numId w:val="1"/>
        </w:numPr>
        <w:spacing w:line="360" w:lineRule="auto"/>
        <w:ind w:left="0"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Miejską Bibliotekę Publiczną w Biskupcu,</w:t>
      </w:r>
    </w:p>
    <w:p w:rsidR="00C24FAB" w:rsidRDefault="00C24FAB" w:rsidP="00C24FAB">
      <w:pPr>
        <w:pStyle w:val="Standard"/>
        <w:numPr>
          <w:ilvl w:val="0"/>
          <w:numId w:val="1"/>
        </w:numPr>
        <w:spacing w:line="360" w:lineRule="auto"/>
        <w:ind w:left="0"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Przedsiębiorstwo Wodociągów i Kanalizacji Sp. z o. o.</w:t>
      </w:r>
    </w:p>
    <w:p w:rsidR="00C24FAB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Rada gminy rozpatrzy przedmiotowy r</w:t>
      </w:r>
      <w:r w:rsidRPr="000C3084">
        <w:rPr>
          <w:rFonts w:ascii="Times New Roman" w:hAnsi="Times New Roman"/>
        </w:rPr>
        <w:t>aport podczas sesji, na które</w:t>
      </w:r>
      <w:r>
        <w:rPr>
          <w:rFonts w:ascii="Times New Roman" w:hAnsi="Times New Roman"/>
        </w:rPr>
        <w:t xml:space="preserve">j podejmowana będzie uchwała </w:t>
      </w:r>
      <w:r w:rsidRPr="000C3084">
        <w:rPr>
          <w:rFonts w:ascii="Times New Roman" w:hAnsi="Times New Roman"/>
        </w:rPr>
        <w:t>w sprawie udzielenia lub nieudzielenia absolutorium burmistrzowi, tj. w terminie do</w:t>
      </w:r>
      <w:r>
        <w:rPr>
          <w:rFonts w:ascii="Times New Roman" w:hAnsi="Times New Roman"/>
        </w:rPr>
        <w:t xml:space="preserve"> </w:t>
      </w:r>
      <w:r w:rsidRPr="000C3084">
        <w:rPr>
          <w:rFonts w:ascii="Times New Roman" w:hAnsi="Times New Roman"/>
        </w:rPr>
        <w:t xml:space="preserve">dnia 30 czerwca. Raport rozpatrywany </w:t>
      </w:r>
      <w:r>
        <w:rPr>
          <w:rFonts w:ascii="Times New Roman" w:hAnsi="Times New Roman"/>
        </w:rPr>
        <w:t>będzie</w:t>
      </w:r>
      <w:r w:rsidRPr="000C3084">
        <w:rPr>
          <w:rFonts w:ascii="Times New Roman" w:hAnsi="Times New Roman"/>
        </w:rPr>
        <w:t xml:space="preserve"> w pierwszej</w:t>
      </w:r>
      <w:r>
        <w:rPr>
          <w:rFonts w:ascii="Times New Roman" w:hAnsi="Times New Roman"/>
        </w:rPr>
        <w:t xml:space="preserve"> kolejności. Nad </w:t>
      </w:r>
      <w:r>
        <w:rPr>
          <w:rFonts w:ascii="Times New Roman" w:hAnsi="Times New Roman"/>
        </w:rPr>
        <w:lastRenderedPageBreak/>
        <w:t xml:space="preserve">przedstawionym </w:t>
      </w:r>
      <w:r w:rsidRPr="000C3084">
        <w:rPr>
          <w:rFonts w:ascii="Times New Roman" w:hAnsi="Times New Roman"/>
        </w:rPr>
        <w:t>Raportem o stanie gminy przeprowadza się debatę</w:t>
      </w:r>
      <w:r>
        <w:rPr>
          <w:rFonts w:ascii="Times New Roman" w:hAnsi="Times New Roman"/>
        </w:rPr>
        <w:t xml:space="preserve">, w której mogą wziąć udział zarówno radni jak i </w:t>
      </w:r>
      <w:r w:rsidRPr="000C3084">
        <w:rPr>
          <w:rFonts w:ascii="Times New Roman" w:hAnsi="Times New Roman"/>
        </w:rPr>
        <w:t xml:space="preserve"> mieszkańcy gminy</w:t>
      </w:r>
      <w:r>
        <w:rPr>
          <w:rFonts w:ascii="Times New Roman" w:hAnsi="Times New Roman"/>
        </w:rPr>
        <w:t>, którzy</w:t>
      </w:r>
      <w:r w:rsidRPr="000C3084">
        <w:rPr>
          <w:rFonts w:ascii="Times New Roman" w:hAnsi="Times New Roman"/>
        </w:rPr>
        <w:t xml:space="preserve"> złoż</w:t>
      </w:r>
      <w:r>
        <w:rPr>
          <w:rFonts w:ascii="Times New Roman" w:hAnsi="Times New Roman"/>
        </w:rPr>
        <w:t>ą pisemne zgłoszenie</w:t>
      </w:r>
      <w:r w:rsidRPr="000C3084">
        <w:rPr>
          <w:rFonts w:ascii="Times New Roman" w:hAnsi="Times New Roman"/>
        </w:rPr>
        <w:t xml:space="preserve"> do </w:t>
      </w:r>
      <w:r>
        <w:rPr>
          <w:rFonts w:ascii="Times New Roman" w:hAnsi="Times New Roman"/>
        </w:rPr>
        <w:t xml:space="preserve">Przewodniczącego Rady, poparte podpisami co najmniej 20 osób. </w:t>
      </w:r>
      <w:r w:rsidRPr="000C3084">
        <w:rPr>
          <w:rFonts w:ascii="Times New Roman" w:hAnsi="Times New Roman"/>
        </w:rPr>
        <w:t>Liczba mieszkańców mogących zabrać głos w debacie wynos</w:t>
      </w:r>
      <w:r>
        <w:rPr>
          <w:rFonts w:ascii="Times New Roman" w:hAnsi="Times New Roman"/>
        </w:rPr>
        <w:t xml:space="preserve">i 15, chyba że Rada postanowi o zwiększeniu tej liczby. </w:t>
      </w:r>
      <w:r w:rsidRPr="000C3084">
        <w:rPr>
          <w:rFonts w:ascii="Times New Roman" w:hAnsi="Times New Roman"/>
        </w:rPr>
        <w:t>Po zakończeni</w:t>
      </w:r>
      <w:r>
        <w:rPr>
          <w:rFonts w:ascii="Times New Roman" w:hAnsi="Times New Roman"/>
        </w:rPr>
        <w:t xml:space="preserve">u debaty nad Raportem o stanie gminy rada gminy przeprowadzi </w:t>
      </w:r>
      <w:r w:rsidRPr="000C3084">
        <w:rPr>
          <w:rFonts w:ascii="Times New Roman" w:hAnsi="Times New Roman"/>
        </w:rPr>
        <w:t xml:space="preserve">głosowanie nad udzieleniem </w:t>
      </w:r>
      <w:r>
        <w:rPr>
          <w:rFonts w:ascii="Times New Roman" w:hAnsi="Times New Roman"/>
        </w:rPr>
        <w:t xml:space="preserve">mi </w:t>
      </w:r>
      <w:r w:rsidRPr="000C3084">
        <w:rPr>
          <w:rFonts w:ascii="Times New Roman" w:hAnsi="Times New Roman"/>
        </w:rPr>
        <w:t>wotum zaufania.</w:t>
      </w:r>
    </w:p>
    <w:p w:rsidR="00C24FAB" w:rsidRDefault="00C24FAB" w:rsidP="00C24FAB">
      <w:pPr>
        <w:pStyle w:val="Standard"/>
        <w:spacing w:line="36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Obraz płynący z tego raportu pokazuje sposób w jaki funkcjonuje i rozwija się Gmina Biskupiec. Z jednej strony widzimy szereg działań inwestycyjnych wpływających na rozwój  miasta i sołectw. Z drugiej strony widać jak dużą częścią budżetu są wydatki poświęcone na szeroko rozumianą edukację i pomoc społeczną, pomoc najuboższym rodzinom oraz pomoc osobom zmagającym się z problemami przemocy, alkoholizmu, dysfunkcjami rodziny. Ważnym aspektem funkcjonowania samorządu jest również działalność kulturalna, rozrywkowa i sportowa gminy, charakteryzująca się wysokim poziomem.</w:t>
      </w:r>
    </w:p>
    <w:p w:rsidR="00C24FAB" w:rsidRDefault="00C24FAB" w:rsidP="00C24FAB">
      <w:pPr>
        <w:pStyle w:val="Standard"/>
        <w:spacing w:line="36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C24FAB" w:rsidRDefault="00C24FAB" w:rsidP="00C24FAB">
      <w:pPr>
        <w:pStyle w:val="Standard"/>
        <w:spacing w:line="360" w:lineRule="auto"/>
        <w:ind w:firstLine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Życzę Państwu owocnej lektury niniejszego raportu.</w:t>
      </w:r>
    </w:p>
    <w:p w:rsidR="00C24FAB" w:rsidRDefault="00C24FAB" w:rsidP="00C24FAB">
      <w:pPr>
        <w:pStyle w:val="Standard"/>
        <w:spacing w:line="360" w:lineRule="auto"/>
        <w:ind w:firstLine="2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Kamil Kozłowski</w:t>
      </w:r>
    </w:p>
    <w:p w:rsidR="00C24FAB" w:rsidRDefault="00C24FAB" w:rsidP="00C24FAB">
      <w:pPr>
        <w:pStyle w:val="Standard"/>
        <w:spacing w:line="360" w:lineRule="auto"/>
        <w:ind w:firstLine="2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Burmistrz Biskupca</w:t>
      </w:r>
    </w:p>
    <w:p w:rsidR="0041134B" w:rsidRDefault="0041134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Default="00C24FAB"/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025A8">
        <w:rPr>
          <w:rFonts w:ascii="Times New Roman" w:hAnsi="Times New Roman" w:cs="Times New Roman"/>
          <w:b/>
          <w:u w:val="single"/>
        </w:rPr>
        <w:lastRenderedPageBreak/>
        <w:t>MIESZKAŃCY GMINY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C24FAB" w:rsidRPr="00A025A8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Na dzień 31 grudnia 2019 r. liczba mieszkańców gminy wynosiła 18 205 osób, w tym 9444 kobiet i 8761 mężczyzn.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W odniesieniu do poszczególnych kategorii wiekowych :</w:t>
      </w:r>
    </w:p>
    <w:p w:rsidR="00C24FAB" w:rsidRPr="00A025A8" w:rsidRDefault="00C24FAB" w:rsidP="00C24FAB">
      <w:pPr>
        <w:pStyle w:val="Standard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 xml:space="preserve">liczba mieszkanek w wieku przedprodukcyjnym (14 lat i mniej) wynosiła 1265 osób, </w:t>
      </w:r>
      <w:r w:rsidRPr="00A025A8">
        <w:rPr>
          <w:rFonts w:ascii="Times New Roman" w:hAnsi="Times New Roman" w:cs="Times New Roman"/>
        </w:rPr>
        <w:br/>
        <w:t>a liczba mieszkańców 1079,</w:t>
      </w:r>
    </w:p>
    <w:p w:rsidR="00C24FAB" w:rsidRPr="00A025A8" w:rsidRDefault="00C24FAB" w:rsidP="00C24FAB">
      <w:pPr>
        <w:pStyle w:val="Standard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liczba mieszkanek w wieku produkcyjnym (15-59 lat) wynosiła 5478 osób, a liczba mieszkańców w wieku produkcyjnym (15-64) wynosiła 6063 osób,</w:t>
      </w:r>
    </w:p>
    <w:p w:rsidR="00C24FAB" w:rsidRPr="00A025A8" w:rsidRDefault="00C24FAB" w:rsidP="00C24FAB">
      <w:pPr>
        <w:pStyle w:val="Standard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liczba mieszkanek w wieku poprodukcyjnym wynosiła 2849, a liczba mieszkańców 2081 osób.</w:t>
      </w:r>
    </w:p>
    <w:p w:rsidR="00C24FAB" w:rsidRPr="00A025A8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Na koniec roku 2019 na terenach miejskich mieszkało 9905, osób, a na terenach wiejskich 8300 osób.</w:t>
      </w:r>
    </w:p>
    <w:p w:rsidR="00C24FAB" w:rsidRPr="00A025A8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W 2019 roku narodziło się w gminie 161 osób, w tym 80 dziewczynek i 81 chłopców. Odnotowano w 2019 roku 218 zgony, w tym zmarło 89 kobiet i 129 mężczyzn.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025A8">
        <w:rPr>
          <w:rFonts w:ascii="Times New Roman" w:hAnsi="Times New Roman" w:cs="Times New Roman"/>
          <w:b/>
          <w:u w:val="single"/>
        </w:rPr>
        <w:t>FINANSE GMINY</w:t>
      </w: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47316C">
        <w:rPr>
          <w:rFonts w:ascii="Times New Roman" w:hAnsi="Times New Roman" w:cs="Times New Roman"/>
        </w:rPr>
        <w:t>Budżet Gminy (po zmianach) na 2019 r. zakładał dochody w kwocie 112.585.553,14</w:t>
      </w:r>
      <w:r>
        <w:rPr>
          <w:rFonts w:ascii="Times New Roman" w:hAnsi="Times New Roman" w:cs="Times New Roman"/>
        </w:rPr>
        <w:t xml:space="preserve"> </w:t>
      </w:r>
      <w:r w:rsidRPr="0047316C">
        <w:rPr>
          <w:rFonts w:ascii="Times New Roman" w:hAnsi="Times New Roman" w:cs="Times New Roman"/>
        </w:rPr>
        <w:t>zł oraz wydatki w kwocie 130.962.760,97</w:t>
      </w:r>
      <w:r>
        <w:rPr>
          <w:rFonts w:ascii="Times New Roman" w:hAnsi="Times New Roman" w:cs="Times New Roman"/>
        </w:rPr>
        <w:t xml:space="preserve"> </w:t>
      </w:r>
      <w:r w:rsidRPr="0047316C">
        <w:rPr>
          <w:rFonts w:ascii="Times New Roman" w:hAnsi="Times New Roman" w:cs="Times New Roman"/>
        </w:rPr>
        <w:t>zł.</w:t>
      </w:r>
    </w:p>
    <w:p w:rsidR="00C24FAB" w:rsidRPr="0047316C" w:rsidRDefault="00C24FAB" w:rsidP="00C24FA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47316C">
        <w:rPr>
          <w:rFonts w:ascii="Times New Roman" w:hAnsi="Times New Roman" w:cs="Times New Roman"/>
        </w:rPr>
        <w:t>Dochody wykonane w kwocie 100.407.998,52</w:t>
      </w:r>
      <w:r>
        <w:rPr>
          <w:rFonts w:ascii="Times New Roman" w:hAnsi="Times New Roman" w:cs="Times New Roman"/>
        </w:rPr>
        <w:t xml:space="preserve"> </w:t>
      </w:r>
      <w:r w:rsidRPr="0047316C">
        <w:rPr>
          <w:rFonts w:ascii="Times New Roman" w:hAnsi="Times New Roman" w:cs="Times New Roman"/>
        </w:rPr>
        <w:t>zł - 89,18% planu, nie zostały wykonane w 100</w:t>
      </w:r>
      <w:r>
        <w:rPr>
          <w:rFonts w:ascii="Times New Roman" w:hAnsi="Times New Roman" w:cs="Times New Roman"/>
        </w:rPr>
        <w:t xml:space="preserve"> </w:t>
      </w:r>
      <w:r w:rsidRPr="0047316C">
        <w:rPr>
          <w:rFonts w:ascii="Times New Roman" w:hAnsi="Times New Roman" w:cs="Times New Roman"/>
        </w:rPr>
        <w:t>% m.in. ze względu na mniejsze dochody z UE z tytułu dofinansowania realizacji projektów inwestycyjnych. Nastąpiło przesunięcie tych wpływów na 2020 r.</w:t>
      </w: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47316C">
        <w:rPr>
          <w:rFonts w:ascii="Times New Roman" w:hAnsi="Times New Roman" w:cs="Times New Roman"/>
        </w:rPr>
        <w:t>Wydatki zostały wykonane w kwocie 116.599.603,50</w:t>
      </w:r>
      <w:r>
        <w:rPr>
          <w:rFonts w:ascii="Times New Roman" w:hAnsi="Times New Roman" w:cs="Times New Roman"/>
        </w:rPr>
        <w:t xml:space="preserve"> </w:t>
      </w:r>
      <w:r w:rsidRPr="0047316C">
        <w:rPr>
          <w:rFonts w:ascii="Times New Roman" w:hAnsi="Times New Roman" w:cs="Times New Roman"/>
        </w:rPr>
        <w:t>zł, tj. 89,03% planu, nie zostały wykonane w 100</w:t>
      </w:r>
      <w:r>
        <w:rPr>
          <w:rFonts w:ascii="Times New Roman" w:hAnsi="Times New Roman" w:cs="Times New Roman"/>
        </w:rPr>
        <w:t xml:space="preserve"> </w:t>
      </w:r>
      <w:r w:rsidRPr="0047316C">
        <w:rPr>
          <w:rFonts w:ascii="Times New Roman" w:hAnsi="Times New Roman" w:cs="Times New Roman"/>
        </w:rPr>
        <w:t>% m.in. ze względu na przesunięcie inwestycji na 2020 r. i 2021 r.</w:t>
      </w: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47316C">
        <w:rPr>
          <w:rFonts w:ascii="Times New Roman" w:hAnsi="Times New Roman" w:cs="Times New Roman"/>
        </w:rPr>
        <w:t>Dochody w przeliczeniu na 1 mieszkańca (liczba mieszkańców na 31.12.2019 r. to 18 205) wyniosły 5.515,41</w:t>
      </w:r>
      <w:r>
        <w:rPr>
          <w:rFonts w:ascii="Times New Roman" w:hAnsi="Times New Roman" w:cs="Times New Roman"/>
        </w:rPr>
        <w:t xml:space="preserve"> </w:t>
      </w:r>
      <w:r w:rsidRPr="0047316C">
        <w:rPr>
          <w:rFonts w:ascii="Times New Roman" w:hAnsi="Times New Roman" w:cs="Times New Roman"/>
        </w:rPr>
        <w:t>zł, natomiast wydatki wyniosły 6.404,81</w:t>
      </w:r>
      <w:r>
        <w:rPr>
          <w:rFonts w:ascii="Times New Roman" w:hAnsi="Times New Roman" w:cs="Times New Roman"/>
        </w:rPr>
        <w:t xml:space="preserve"> </w:t>
      </w:r>
      <w:r w:rsidRPr="0047316C">
        <w:rPr>
          <w:rFonts w:ascii="Times New Roman" w:hAnsi="Times New Roman" w:cs="Times New Roman"/>
        </w:rPr>
        <w:t>zł.</w:t>
      </w:r>
    </w:p>
    <w:p w:rsidR="00C24FAB" w:rsidRPr="0047316C" w:rsidRDefault="00C24FAB" w:rsidP="00C24F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24FAB" w:rsidRPr="0047316C" w:rsidRDefault="00C24FAB" w:rsidP="00C24F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316C">
        <w:rPr>
          <w:rFonts w:ascii="Times New Roman" w:eastAsia="Times New Roman" w:hAnsi="Times New Roman"/>
          <w:sz w:val="24"/>
          <w:szCs w:val="24"/>
          <w:lang w:eastAsia="ar-SA"/>
        </w:rPr>
        <w:t>Zrealizowano następujące inwestycje ze środków zewnętrznych:</w:t>
      </w: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3403"/>
        <w:gridCol w:w="1572"/>
        <w:gridCol w:w="1842"/>
        <w:gridCol w:w="1985"/>
      </w:tblGrid>
      <w:tr w:rsidR="00C24FAB" w:rsidRPr="0047316C" w:rsidTr="00C24FAB">
        <w:trPr>
          <w:cantSplit/>
        </w:trPr>
        <w:tc>
          <w:tcPr>
            <w:tcW w:w="55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Inwestycja</w:t>
            </w:r>
          </w:p>
        </w:tc>
        <w:tc>
          <w:tcPr>
            <w:tcW w:w="15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Wartość inwestycji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/w  złotych/</w:t>
            </w:r>
          </w:p>
        </w:tc>
        <w:tc>
          <w:tcPr>
            <w:tcW w:w="184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Nakłady z budżetu Gminy  2019r.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/w  złotych/</w:t>
            </w: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Stan realizacji</w:t>
            </w:r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Budowa budynku komunalnego w Biskupcu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6 156 897,98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5 418 120,36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Funduszu Dopłat 1.445.059,46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zł</w:t>
            </w:r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Modernizacja budynku Ochotniczej Straży Pożarnej w Węgoju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22 400,00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22 400,00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samorządu województwa 10.000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zł</w:t>
            </w:r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Termomodernizacja obiektów publicznych na terenie miasta i gminy Biskupiec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14 195 920,17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6 079 737,28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z UE </w:t>
            </w:r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Budowa placu zabaw w miejscowości Stanclewo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63 093,00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63 093,00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UE 38.237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zł</w:t>
            </w:r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Zagospodarowanie przestrzeni publicznej w miejscowości Labuszewo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12 000,00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12 000,00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sfinans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samorządu województwa</w:t>
            </w:r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Budowa świetlicy w Wilimach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540 972,24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540 972,24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UE 190.890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zł</w:t>
            </w:r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Budowa Otwartej Strefy Aktywności Droszewo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22 041,60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22 041,60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FRKF 11.021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zł,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f.sołecki</w:t>
            </w:r>
            <w:proofErr w:type="spellEnd"/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Budowa Otwartej Strefy Aktywności Węgój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29 913,60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29 913,60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FRKF 14.956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zł,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f.sołecki</w:t>
            </w:r>
            <w:proofErr w:type="spellEnd"/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Budowa Otwartej Strefy Aktywności Rasząg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39 630,60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39 630,60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FRKF 19.815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zł,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f.sołecki</w:t>
            </w:r>
            <w:proofErr w:type="spellEnd"/>
          </w:p>
        </w:tc>
      </w:tr>
    </w:tbl>
    <w:p w:rsidR="00C24FAB" w:rsidRPr="0047316C" w:rsidRDefault="00C24FAB" w:rsidP="00C24F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47316C">
        <w:rPr>
          <w:rFonts w:ascii="Times New Roman" w:hAnsi="Times New Roman" w:cs="Times New Roman"/>
        </w:rPr>
        <w:t xml:space="preserve">Pozostałe inwestycje są w trakcie realizacji. </w:t>
      </w: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47316C">
        <w:rPr>
          <w:rFonts w:ascii="Times New Roman" w:hAnsi="Times New Roman" w:cs="Times New Roman"/>
        </w:rPr>
        <w:t xml:space="preserve">W ramach funduszu sołeckiego zrealizowano wydatki na łączną kwotę 529.887,38zł na plan </w:t>
      </w:r>
    </w:p>
    <w:p w:rsidR="00C24FAB" w:rsidRPr="0047316C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47316C">
        <w:rPr>
          <w:rFonts w:ascii="Times New Roman" w:hAnsi="Times New Roman" w:cs="Times New Roman"/>
        </w:rPr>
        <w:t>w kwocie 576.720,94 zł. Wykonano następujące inwestycje:</w:t>
      </w:r>
    </w:p>
    <w:p w:rsidR="00C24FAB" w:rsidRPr="0047316C" w:rsidRDefault="00C24FAB" w:rsidP="00C24F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24FAB" w:rsidRPr="0047316C" w:rsidRDefault="00C24FAB" w:rsidP="00C24F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361" w:type="dxa"/>
        <w:tblInd w:w="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3405"/>
        <w:gridCol w:w="1573"/>
        <w:gridCol w:w="1843"/>
        <w:gridCol w:w="1986"/>
      </w:tblGrid>
      <w:tr w:rsidR="00C24FAB" w:rsidRPr="0047316C" w:rsidTr="00C24FAB">
        <w:trPr>
          <w:cantSplit/>
        </w:trPr>
        <w:tc>
          <w:tcPr>
            <w:tcW w:w="55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Inwestycja</w:t>
            </w:r>
          </w:p>
        </w:tc>
        <w:tc>
          <w:tcPr>
            <w:tcW w:w="15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Wartość inwestycji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/w  złotych/</w:t>
            </w:r>
          </w:p>
        </w:tc>
        <w:tc>
          <w:tcPr>
            <w:tcW w:w="184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Nakłady z budżetu Gminy  2019r.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/w  złotych/</w:t>
            </w: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Stan realizacji</w:t>
            </w:r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Zabudowa wiaty w Kamionce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11 000,00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11 000,00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w trakcie realizacji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f.sołecki</w:t>
            </w:r>
            <w:proofErr w:type="spellEnd"/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Modernizacja terenów sportowo-rekreacyjnych w </w:t>
            </w:r>
            <w:proofErr w:type="spellStart"/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Lipowie</w:t>
            </w:r>
            <w:proofErr w:type="spellEnd"/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i w Adamowie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11 949,00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11 949,00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f.sołecki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Budowa Otwartej Strefy Aktywności Droszewo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22 041,60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22 041,60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FRKF 11.021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zł,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f.sołecki</w:t>
            </w:r>
            <w:proofErr w:type="spellEnd"/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Budowa Otwartej Strefy Aktywności Węgój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29 913,60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29 913,60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FRKF 14.956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zł,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f.sołecki</w:t>
            </w:r>
            <w:proofErr w:type="spellEnd"/>
          </w:p>
        </w:tc>
      </w:tr>
      <w:tr w:rsidR="00C24FAB" w:rsidRPr="0047316C" w:rsidTr="00C24FAB"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Budowa Otwartej Strefy Aktywności Rasząg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39 630,60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39 630,60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 </w:t>
            </w:r>
          </w:p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dof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z FRKF 19.815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zł,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f.sołecki</w:t>
            </w:r>
            <w:proofErr w:type="spellEnd"/>
          </w:p>
        </w:tc>
      </w:tr>
      <w:tr w:rsidR="00C24FAB" w:rsidRPr="0047316C" w:rsidTr="00C24F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Zakup pieca ekologicznego do świetlicy w Borkach Wlk.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15 000,00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15 000,00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C24FAB" w:rsidRPr="0047316C" w:rsidRDefault="00C24FAB" w:rsidP="00C24FAB">
            <w:pPr>
              <w:tabs>
                <w:tab w:val="left" w:pos="0"/>
                <w:tab w:val="left" w:pos="1080"/>
              </w:tabs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Inwestycja zakończona, </w:t>
            </w:r>
            <w:proofErr w:type="spellStart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f.sołecki</w:t>
            </w:r>
            <w:proofErr w:type="spellEnd"/>
            <w:r w:rsidRPr="004731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C24FAB" w:rsidRPr="0047316C" w:rsidRDefault="00C24FAB" w:rsidP="00C24F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025A8">
        <w:rPr>
          <w:rFonts w:ascii="Times New Roman" w:hAnsi="Times New Roman" w:cs="Times New Roman"/>
          <w:b/>
          <w:bCs/>
          <w:u w:val="single"/>
        </w:rPr>
        <w:t>GOSPODARKA KOMUNALNA I MIESZKANIOWA</w:t>
      </w:r>
    </w:p>
    <w:p w:rsidR="00C24FAB" w:rsidRPr="00A025A8" w:rsidRDefault="00C24FAB" w:rsidP="00C24FA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025A8">
        <w:rPr>
          <w:rFonts w:ascii="Times New Roman" w:hAnsi="Times New Roman"/>
          <w:color w:val="000000"/>
          <w:sz w:val="24"/>
          <w:szCs w:val="24"/>
        </w:rPr>
        <w:t xml:space="preserve">W gminie w 2019 r. obowiązywała Uchwała Nr </w:t>
      </w:r>
      <w:r w:rsidRPr="00A025A8">
        <w:rPr>
          <w:rFonts w:ascii="Times New Roman" w:hAnsi="Times New Roman"/>
          <w:bCs/>
          <w:color w:val="000000"/>
          <w:sz w:val="24"/>
          <w:szCs w:val="24"/>
        </w:rPr>
        <w:t>III/14/2018</w:t>
      </w:r>
      <w:r w:rsidRPr="00A025A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025A8">
        <w:rPr>
          <w:rFonts w:ascii="Times New Roman" w:hAnsi="Times New Roman"/>
          <w:color w:val="000000"/>
          <w:sz w:val="24"/>
          <w:szCs w:val="24"/>
        </w:rPr>
        <w:t xml:space="preserve"> Rady Miejskiej w Biskupcu z dnia 28 grudnia 2018 r. w sprawie wieloletniego programu gospodarowania mieszkaniowym zasobem Gminy Biskupiec na lata 2019 – 2023 (Dz. Urz. Woj. </w:t>
      </w:r>
      <w:proofErr w:type="spellStart"/>
      <w:r w:rsidRPr="00A025A8">
        <w:rPr>
          <w:rFonts w:ascii="Times New Roman" w:hAnsi="Times New Roman"/>
          <w:color w:val="000000"/>
          <w:sz w:val="24"/>
          <w:szCs w:val="24"/>
        </w:rPr>
        <w:t>Warm</w:t>
      </w:r>
      <w:proofErr w:type="spellEnd"/>
      <w:r w:rsidRPr="00A025A8">
        <w:rPr>
          <w:rFonts w:ascii="Times New Roman" w:hAnsi="Times New Roman"/>
          <w:color w:val="000000"/>
          <w:sz w:val="24"/>
          <w:szCs w:val="24"/>
        </w:rPr>
        <w:t xml:space="preserve">. – </w:t>
      </w:r>
      <w:proofErr w:type="spellStart"/>
      <w:r w:rsidRPr="00A025A8">
        <w:rPr>
          <w:rFonts w:ascii="Times New Roman" w:hAnsi="Times New Roman"/>
          <w:color w:val="000000"/>
          <w:sz w:val="24"/>
          <w:szCs w:val="24"/>
        </w:rPr>
        <w:t>Maz</w:t>
      </w:r>
      <w:proofErr w:type="spellEnd"/>
      <w:r w:rsidRPr="00A025A8">
        <w:rPr>
          <w:rFonts w:ascii="Times New Roman" w:hAnsi="Times New Roman"/>
          <w:color w:val="000000"/>
          <w:sz w:val="24"/>
          <w:szCs w:val="24"/>
        </w:rPr>
        <w:t>. z 2019 poz. 524). Plany w zakresie sprzedaży oraz remontów lokali z mieszkaniowego zasobu gminy zostały zrealizowane zgodnie z założeniami ww. uchwały.</w:t>
      </w:r>
    </w:p>
    <w:p w:rsidR="00C24FAB" w:rsidRPr="00A025A8" w:rsidRDefault="00C24FAB" w:rsidP="00C24FAB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Na początku 2019 r. zasób mieszkaniowy gminy obejmował następujące mieszkania:</w:t>
      </w:r>
    </w:p>
    <w:p w:rsidR="00C24FAB" w:rsidRPr="00A025A8" w:rsidRDefault="00C24FAB" w:rsidP="00C24FAB">
      <w:pPr>
        <w:pStyle w:val="Akapitzlist"/>
        <w:numPr>
          <w:ilvl w:val="0"/>
          <w:numId w:val="47"/>
        </w:numPr>
        <w:spacing w:after="0" w:line="360" w:lineRule="auto"/>
      </w:pPr>
      <w:r w:rsidRPr="00A025A8">
        <w:t>w lokalach w budynkach 100% gminnych,</w:t>
      </w:r>
    </w:p>
    <w:p w:rsidR="00C24FAB" w:rsidRPr="00A025A8" w:rsidRDefault="00C24FAB" w:rsidP="00C24FAB">
      <w:pPr>
        <w:pStyle w:val="Akapitzlist"/>
        <w:numPr>
          <w:ilvl w:val="0"/>
          <w:numId w:val="47"/>
        </w:numPr>
        <w:spacing w:after="0" w:line="360" w:lineRule="auto"/>
      </w:pPr>
      <w:r w:rsidRPr="00A025A8">
        <w:t>w lokalach gminnych w budynkach Wspólnot Mieszkaniowych,</w:t>
      </w:r>
    </w:p>
    <w:p w:rsidR="00C24FAB" w:rsidRPr="00A025A8" w:rsidRDefault="00C24FAB" w:rsidP="00C24FAB">
      <w:pPr>
        <w:pStyle w:val="Akapitzlist"/>
        <w:numPr>
          <w:ilvl w:val="0"/>
          <w:numId w:val="47"/>
        </w:numPr>
        <w:spacing w:after="0" w:line="360" w:lineRule="auto"/>
      </w:pPr>
      <w:r w:rsidRPr="00A025A8">
        <w:t xml:space="preserve">w lokalach w obcym zarządzie </w:t>
      </w:r>
    </w:p>
    <w:p w:rsidR="00C24FAB" w:rsidRPr="00A025A8" w:rsidRDefault="00C24FAB" w:rsidP="00C24FAB">
      <w:pPr>
        <w:pStyle w:val="Akapitzlist"/>
        <w:spacing w:after="0" w:line="360" w:lineRule="auto"/>
      </w:pPr>
      <w:r w:rsidRPr="00A025A8">
        <w:t>o przeciętnej liczbie izb – 3.</w:t>
      </w:r>
    </w:p>
    <w:p w:rsidR="00C24FAB" w:rsidRPr="00A025A8" w:rsidRDefault="00C24FAB" w:rsidP="00C24FA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Wykaz lokali w budynkach 100% gminnych:   </w:t>
      </w:r>
    </w:p>
    <w:tbl>
      <w:tblPr>
        <w:tblW w:w="9120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315"/>
        <w:gridCol w:w="1125"/>
        <w:gridCol w:w="360"/>
        <w:gridCol w:w="987"/>
        <w:gridCol w:w="709"/>
        <w:gridCol w:w="930"/>
        <w:gridCol w:w="851"/>
        <w:gridCol w:w="1185"/>
      </w:tblGrid>
      <w:tr w:rsidR="00C24FAB" w:rsidRPr="00A025A8" w:rsidTr="00C24FAB">
        <w:trPr>
          <w:trHeight w:val="1068"/>
        </w:trPr>
        <w:tc>
          <w:tcPr>
            <w:tcW w:w="297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485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Ilość lokali  mieszkalnych</w:t>
            </w:r>
          </w:p>
        </w:tc>
        <w:tc>
          <w:tcPr>
            <w:tcW w:w="98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lokali mieszk.</w:t>
            </w:r>
          </w:p>
        </w:tc>
        <w:tc>
          <w:tcPr>
            <w:tcW w:w="70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Ilość lokali </w:t>
            </w:r>
            <w:proofErr w:type="spellStart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użytk</w:t>
            </w:r>
            <w:proofErr w:type="spellEnd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lokali użytkowych</w:t>
            </w:r>
          </w:p>
        </w:tc>
        <w:tc>
          <w:tcPr>
            <w:tcW w:w="85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Razem ilość lokali</w:t>
            </w:r>
          </w:p>
        </w:tc>
        <w:tc>
          <w:tcPr>
            <w:tcW w:w="118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ogółem</w:t>
            </w:r>
          </w:p>
        </w:tc>
      </w:tr>
      <w:tr w:rsidR="00C24FAB" w:rsidRPr="00A025A8" w:rsidTr="00C24FAB">
        <w:trPr>
          <w:trHeight w:val="427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MIASTO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Niepodległości 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154,36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582,01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736,37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Niepodległości 3A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46,79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46,79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Niepodległości 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388,88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388,88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Niepodległości 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188,3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Niepodległości 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384,85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Niepodległości 23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166,03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166,03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Niepodległości 35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379,54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379,54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W. Bogusławskiego 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59,48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F. Chopina 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179,07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FF0000"/>
                <w:sz w:val="24"/>
                <w:szCs w:val="24"/>
              </w:rPr>
              <w:t>B. Chrobrego 1 wysiedlony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118,55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B. Chrobrego 3 wysiedlony 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91,07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170,6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B. Chrobrego 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364,3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319,56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10A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238,18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385,36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118,77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103,71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17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152,56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13,65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53,55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Dworcowa 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481,89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481,89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Żelazna 1A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Ludowa 5A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61,77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Krajowej 13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257,01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Krajowej 28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287,94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287,94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Kryniczna 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139,05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Kryniczna 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125,17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125,17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Kryniczna  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444,6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FF0000"/>
                <w:sz w:val="24"/>
                <w:szCs w:val="24"/>
              </w:rPr>
              <w:t>Bogusławskiego 6 wysiedlony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69,18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20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187,26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 Maja 16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179,05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Okrzei 1/1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60,34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Ostre Koło 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145,92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Pl. Wolności 6A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24,37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Ogrodowa 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139,65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139,65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Ogrodowa 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256,35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256,35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FF0000"/>
                <w:sz w:val="24"/>
                <w:szCs w:val="24"/>
              </w:rPr>
              <w:t>Ogrodowa 6 wysiedlony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73,04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Syreny 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266,29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Syreny  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130,36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Syreny 10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117,85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Syreny  24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293,43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293,43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Syreny  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81,55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81,55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Szpitalna 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310,96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Warszawska 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261,34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W. Polskiego 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262,94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262,94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22A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521,26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521,26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Woj. Polskiego 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232,1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232,1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Woj. Polskiego 12B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Wawelska 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716,02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716,02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Niepodległości 4A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931,03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931,03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Hubalczyków 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92,91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283,11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Kolejowa 1  wysiedlony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72,96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442,91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J. Słowackiego 12 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825</w:t>
            </w:r>
          </w:p>
        </w:tc>
      </w:tr>
      <w:tr w:rsidR="00C24FAB" w:rsidRPr="00A025A8" w:rsidTr="00C24FAB">
        <w:trPr>
          <w:trHeight w:val="264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Al. Broni 1M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1415,80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1415,80</w:t>
            </w:r>
          </w:p>
        </w:tc>
      </w:tr>
      <w:tr w:rsidR="00C24FAB" w:rsidRPr="00A025A8" w:rsidTr="00C24FAB">
        <w:trPr>
          <w:trHeight w:val="348"/>
        </w:trPr>
        <w:tc>
          <w:tcPr>
            <w:tcW w:w="2975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9823,54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4791,59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14615,13</w:t>
            </w:r>
          </w:p>
        </w:tc>
      </w:tr>
      <w:tr w:rsidR="00C24FAB" w:rsidRPr="00A025A8" w:rsidTr="00C24FAB">
        <w:trPr>
          <w:trHeight w:val="477"/>
        </w:trPr>
        <w:tc>
          <w:tcPr>
            <w:tcW w:w="9122" w:type="dxa"/>
            <w:gridSpan w:val="9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1068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Ilość lokali  mieszkalnych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lokali mieszk.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Ilość lokali  </w:t>
            </w:r>
            <w:proofErr w:type="spellStart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użytk</w:t>
            </w:r>
            <w:proofErr w:type="spellEnd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Pow. lokali  </w:t>
            </w:r>
            <w:proofErr w:type="spellStart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użytk</w:t>
            </w:r>
            <w:proofErr w:type="spellEnd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Razem ilość lokali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ogółem</w:t>
            </w:r>
          </w:p>
        </w:tc>
      </w:tr>
      <w:tr w:rsidR="00C24FAB" w:rsidRPr="00A025A8" w:rsidTr="00C24FAB">
        <w:trPr>
          <w:trHeight w:val="353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WIEŚ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Biesowo 36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155,76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Borki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Wlk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35/1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Borki Wielkie 37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123,08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234,32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Botowo  24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287,55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287,55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Bredynki 37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Łabuchy 33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203,52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203,52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Sadowo 22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49,49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49,49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Zarębiec 11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99,87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Kobułty 79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215,17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Mojtyny 32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369,24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369,24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Łabuchy 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Rasząg 12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161,56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Stanclewo 42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660,78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660,78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Rasząg 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315,65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Czerwonka 26A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585,36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585,36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Kojtryny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8/2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Kobułty 79A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585,36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585,36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Borki Wlk. 35/a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146,80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Borki Wlk. 35/b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146,80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Borki Wlk. 35/c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146,80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Borki Wlk. 35/d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146,80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Czerwonka Dom Kultury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8,89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Stryjewo 28A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61,60</w:t>
            </w:r>
          </w:p>
        </w:tc>
      </w:tr>
      <w:tr w:rsidR="00C24FAB" w:rsidRPr="00A025A8" w:rsidTr="00C24FAB">
        <w:trPr>
          <w:trHeight w:val="264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Biesowo 26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112,87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112,87</w:t>
            </w:r>
          </w:p>
        </w:tc>
      </w:tr>
      <w:tr w:rsidR="00C24FAB" w:rsidRPr="00A025A8" w:rsidTr="00C24FAB">
        <w:trPr>
          <w:trHeight w:val="348"/>
        </w:trPr>
        <w:tc>
          <w:tcPr>
            <w:tcW w:w="266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4078,62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412,47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4931,49</w:t>
            </w:r>
          </w:p>
        </w:tc>
      </w:tr>
    </w:tbl>
    <w:p w:rsidR="00C24FAB" w:rsidRPr="00A025A8" w:rsidRDefault="00C24FAB" w:rsidP="00C24FAB">
      <w:pPr>
        <w:rPr>
          <w:rFonts w:ascii="Times New Roman" w:hAnsi="Times New Roman"/>
          <w:b/>
          <w:bCs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Wykaz lokali w obcym zarządzie (miasto):</w:t>
      </w:r>
    </w:p>
    <w:tbl>
      <w:tblPr>
        <w:tblW w:w="7080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3050"/>
        <w:gridCol w:w="709"/>
        <w:gridCol w:w="992"/>
        <w:gridCol w:w="1277"/>
      </w:tblGrid>
      <w:tr w:rsidR="00C24FAB" w:rsidRPr="00A025A8" w:rsidTr="00C24FAB">
        <w:trPr>
          <w:trHeight w:val="936"/>
        </w:trPr>
        <w:tc>
          <w:tcPr>
            <w:tcW w:w="1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5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Ilość lokali</w:t>
            </w:r>
          </w:p>
        </w:tc>
        <w:tc>
          <w:tcPr>
            <w:tcW w:w="99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lokali</w:t>
            </w:r>
          </w:p>
        </w:tc>
        <w:tc>
          <w:tcPr>
            <w:tcW w:w="127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grzewcza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Ar. Krajowej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204,09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204,09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227,56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227,56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M. Kopernika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59,43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59,43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Ar. Krajowej 3A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45,95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45,95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Grunwaldzka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103,82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103,82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Poznańska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284,62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284,62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Poznańska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106,24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106,24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Pionierów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60,25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St. Żółkiewskiego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4FAB" w:rsidRPr="00A025A8" w:rsidTr="00C24FAB">
        <w:trPr>
          <w:trHeight w:val="348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 Razem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1141,26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1031,33</w:t>
            </w:r>
          </w:p>
        </w:tc>
      </w:tr>
      <w:tr w:rsidR="00C24FAB" w:rsidRPr="00A025A8" w:rsidTr="00C24FAB">
        <w:trPr>
          <w:trHeight w:val="264"/>
        </w:trPr>
        <w:tc>
          <w:tcPr>
            <w:tcW w:w="10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456"/>
        </w:trPr>
        <w:tc>
          <w:tcPr>
            <w:tcW w:w="4104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Wykaz lokali w obcym zarządzie (wieś):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936"/>
        </w:trPr>
        <w:tc>
          <w:tcPr>
            <w:tcW w:w="1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5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Ilość lokali</w:t>
            </w:r>
          </w:p>
        </w:tc>
        <w:tc>
          <w:tcPr>
            <w:tcW w:w="99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lokali</w:t>
            </w:r>
          </w:p>
        </w:tc>
        <w:tc>
          <w:tcPr>
            <w:tcW w:w="127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grzewcza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Czerwonka 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Czerwonka 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Czerwonka 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209,4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Czerwonka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</w:tr>
      <w:tr w:rsidR="00C24FAB" w:rsidRPr="00A025A8" w:rsidTr="00C24FAB">
        <w:trPr>
          <w:trHeight w:val="30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Czerwonka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106,39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106,39</w:t>
            </w:r>
          </w:p>
        </w:tc>
      </w:tr>
      <w:tr w:rsidR="00C24FAB" w:rsidRPr="00A025A8" w:rsidTr="00C24FAB">
        <w:trPr>
          <w:trHeight w:val="420"/>
        </w:trPr>
        <w:tc>
          <w:tcPr>
            <w:tcW w:w="105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595,99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595,99</w:t>
            </w:r>
          </w:p>
        </w:tc>
      </w:tr>
    </w:tbl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Wykaz lokali gminnych w budynkach Wspólnot Mieszkaniowych:</w:t>
      </w:r>
    </w:p>
    <w:tbl>
      <w:tblPr>
        <w:tblW w:w="9120" w:type="dxa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62"/>
        <w:gridCol w:w="1072"/>
        <w:gridCol w:w="1479"/>
        <w:gridCol w:w="1073"/>
        <w:gridCol w:w="1054"/>
        <w:gridCol w:w="992"/>
        <w:gridCol w:w="840"/>
      </w:tblGrid>
      <w:tr w:rsidR="00C24FAB" w:rsidRPr="00A025A8" w:rsidTr="00C24FAB">
        <w:trPr>
          <w:trHeight w:val="1320"/>
        </w:trPr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134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Ilość lokali gminnych mieszk.</w:t>
            </w:r>
          </w:p>
        </w:tc>
        <w:tc>
          <w:tcPr>
            <w:tcW w:w="147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lokali gminnych Mieszkalnych</w:t>
            </w:r>
          </w:p>
        </w:tc>
        <w:tc>
          <w:tcPr>
            <w:tcW w:w="107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Ilość lokali </w:t>
            </w:r>
            <w:proofErr w:type="spellStart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użytkow</w:t>
            </w:r>
            <w:proofErr w:type="spellEnd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.  gminnych</w:t>
            </w:r>
          </w:p>
        </w:tc>
        <w:tc>
          <w:tcPr>
            <w:tcW w:w="105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Pow. lokali </w:t>
            </w:r>
            <w:proofErr w:type="spellStart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użytkow</w:t>
            </w:r>
            <w:proofErr w:type="spellEnd"/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.  gminnych</w:t>
            </w:r>
          </w:p>
        </w:tc>
        <w:tc>
          <w:tcPr>
            <w:tcW w:w="992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lokali ogółem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ilość lokali ogółem</w:t>
            </w:r>
          </w:p>
        </w:tc>
      </w:tr>
      <w:tr w:rsidR="00C24FAB" w:rsidRPr="00A025A8" w:rsidTr="00C24FAB">
        <w:trPr>
          <w:trHeight w:val="423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MIASTO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Al.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Róz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8 /1-12/   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81,97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81,97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Al. Róż 8a      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92,21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92,21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Al. Róż 10      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52,49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52,49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Al. Niepodległości 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160,57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160,57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Al. Niepodległości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80,04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80,04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Al. Niepodległości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85,85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85,85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Al. Niepodległości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92,59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92,59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Al. Niepodległości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B. Chrobrego 18A       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235,48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235,48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B. Chrobrego 18B        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158,28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158,28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B. Chrobrego 18C        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252,03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252,03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B. Chrobrego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264,35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264,35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Floriańska 2         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327,02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485,89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Floriańska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Armii Krajowej 9      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219,24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219,24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Armii Krajowej 10-12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56,06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56,06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Armii Krajowej 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66,01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66,01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M. Kopernika 5   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131,28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131,28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M. Kopernika 8  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173,44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173,44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M. Kryniczna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184,14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184,14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T. Kościuszki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59,15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Ludowa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134,47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134,47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Ludowa 16a     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270,5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270,5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137,69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137,69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116,37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116,37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59,15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75,57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75,57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357,95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357,95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113,55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113,55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100,45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100,45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74,57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74,57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A. Mickiewicza 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67,15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67,15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Maz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Przedm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>. 8-10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St. Moniuszki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167,75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167,75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 Maja 13-15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127,9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138,94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 Maja 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141,95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141,95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 Maja 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96,55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  Maja 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96,86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96,86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Ogrodowa 1-3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179,28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179,28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Pl. Wolności 1 /1-11/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87,01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87,01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Pl. Wolności 1 /28-35/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Pl. Wolności 3 /1-9/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103,45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109,33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Pl. Wolności 3 /10-22/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161,78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161,78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Pl. Wolności  4ab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154,48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254,58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Pl. Wolności 5c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79,13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241,93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Przeskok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133,13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133,13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Przeskok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221,18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Pionierów 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383,94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383,94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Pionierów 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364,85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Pionierów 8-10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43,41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43,41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Pionierów 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118,29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118,29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Syreny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43,49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43,49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Syreny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65,33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65,33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J. Słowackiego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100,56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100,56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J. Słowackiego 3a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47,94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47,94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Warszawska 6 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87,47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87,47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Warszawska 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427,02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427,02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Warszawska 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183,1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Warszawska 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65,25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65,25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Warszawska 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188,36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188,36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Czynu społ. 8a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429,8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429,8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Czynu społ. 8b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39,69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39,69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Chrobrego 18   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277,9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277,9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Wiosenna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388,94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388,94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St. Moniuszki 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16,47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Armii Krajowej 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82,14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82,14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64"/>
        </w:trPr>
        <w:tc>
          <w:tcPr>
            <w:tcW w:w="255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9165,07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954,64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10119,71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C24FAB" w:rsidRPr="00A025A8" w:rsidTr="00C24FAB">
        <w:trPr>
          <w:trHeight w:val="264"/>
        </w:trPr>
        <w:tc>
          <w:tcPr>
            <w:tcW w:w="9122" w:type="dxa"/>
            <w:gridSpan w:val="8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1320"/>
        </w:trPr>
        <w:tc>
          <w:tcPr>
            <w:tcW w:w="261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07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Ilość lokali gmin. mieszkalnych</w:t>
            </w:r>
          </w:p>
        </w:tc>
        <w:tc>
          <w:tcPr>
            <w:tcW w:w="1479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lokali gminnych mieszkalnych</w:t>
            </w:r>
          </w:p>
        </w:tc>
        <w:tc>
          <w:tcPr>
            <w:tcW w:w="107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Ilość lokali użytkowych  gminnych</w:t>
            </w:r>
          </w:p>
        </w:tc>
        <w:tc>
          <w:tcPr>
            <w:tcW w:w="1054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lokali użytkowych gminnych</w:t>
            </w:r>
          </w:p>
        </w:tc>
        <w:tc>
          <w:tcPr>
            <w:tcW w:w="992" w:type="dxa"/>
            <w:tcBorders>
              <w:top w:val="single" w:sz="8" w:space="0" w:color="000001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Pow. ogółem</w:t>
            </w:r>
          </w:p>
        </w:tc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ilość lokali ogółem</w:t>
            </w:r>
          </w:p>
        </w:tc>
      </w:tr>
      <w:tr w:rsidR="00C24FAB" w:rsidRPr="00A025A8" w:rsidTr="00C24FAB">
        <w:trPr>
          <w:trHeight w:val="462"/>
        </w:trPr>
        <w:tc>
          <w:tcPr>
            <w:tcW w:w="2612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WIEŚ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4FAB" w:rsidRPr="00A025A8" w:rsidRDefault="00C24FAB" w:rsidP="00C24F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264"/>
        </w:trPr>
        <w:tc>
          <w:tcPr>
            <w:tcW w:w="2612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Adamowo 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360,08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360,08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24FAB" w:rsidRPr="00A025A8" w:rsidTr="00C24FAB">
        <w:trPr>
          <w:trHeight w:val="264"/>
        </w:trPr>
        <w:tc>
          <w:tcPr>
            <w:tcW w:w="2612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Najdymowo 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160,7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FAB" w:rsidRPr="00A025A8" w:rsidTr="00C24FAB">
        <w:trPr>
          <w:trHeight w:val="264"/>
        </w:trPr>
        <w:tc>
          <w:tcPr>
            <w:tcW w:w="2612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Mojtyny 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200,86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200,86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264"/>
        </w:trPr>
        <w:tc>
          <w:tcPr>
            <w:tcW w:w="2612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Najdymowo 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246,47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246,47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264"/>
        </w:trPr>
        <w:tc>
          <w:tcPr>
            <w:tcW w:w="2612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Stryjewo 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316,41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316,41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4FAB" w:rsidRPr="00A025A8" w:rsidTr="00C24FAB">
        <w:trPr>
          <w:trHeight w:val="264"/>
        </w:trPr>
        <w:tc>
          <w:tcPr>
            <w:tcW w:w="2612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1284,52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1284,52</w:t>
            </w:r>
          </w:p>
        </w:tc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C24FAB" w:rsidRPr="00A025A8" w:rsidRDefault="00C24FAB" w:rsidP="00C24FA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Łącznie w zasobie gminy znajdowało się na dzień 31 grudnia 2019 r. 601 szt. mieszkań. Przeciętna powierzchnia użytkowa mieszkania wynosiła -45,20 m2.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2019 r. oddano do użytkowania 33 lokale mieszkalne, znajdujące się w gminnym zasobie mieszkaniowym.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2019 r. dokonano remontów niżej wymienionych mieszkań:</w:t>
      </w:r>
    </w:p>
    <w:p w:rsidR="00C24FAB" w:rsidRPr="00A025A8" w:rsidRDefault="00C24FAB" w:rsidP="00C24FAB">
      <w:pPr>
        <w:pStyle w:val="Akapitzlist"/>
        <w:numPr>
          <w:ilvl w:val="0"/>
          <w:numId w:val="51"/>
        </w:numPr>
        <w:spacing w:after="0" w:line="360" w:lineRule="auto"/>
        <w:rPr>
          <w:b/>
        </w:rPr>
      </w:pPr>
      <w:r w:rsidRPr="00A025A8">
        <w:rPr>
          <w:b/>
        </w:rPr>
        <w:t>wymieniono instalacje elektryczne w budynkach na klatkach:</w:t>
      </w:r>
    </w:p>
    <w:p w:rsidR="00C24FAB" w:rsidRPr="00A025A8" w:rsidRDefault="00C24FAB" w:rsidP="00C24FAB">
      <w:pPr>
        <w:pStyle w:val="Akapitzlist"/>
        <w:numPr>
          <w:ilvl w:val="0"/>
          <w:numId w:val="49"/>
        </w:numPr>
        <w:spacing w:after="0" w:line="360" w:lineRule="auto"/>
      </w:pPr>
      <w:r w:rsidRPr="00A025A8">
        <w:t>B. Chrobrego 18b</w:t>
      </w:r>
    </w:p>
    <w:p w:rsidR="00C24FAB" w:rsidRPr="00A025A8" w:rsidRDefault="00C24FAB" w:rsidP="00C24FAB">
      <w:pPr>
        <w:pStyle w:val="Akapitzlist"/>
        <w:numPr>
          <w:ilvl w:val="0"/>
          <w:numId w:val="49"/>
        </w:numPr>
        <w:spacing w:after="0" w:line="360" w:lineRule="auto"/>
      </w:pPr>
      <w:r w:rsidRPr="00A025A8">
        <w:t>J. Słowackiego 3</w:t>
      </w:r>
    </w:p>
    <w:p w:rsidR="00C24FAB" w:rsidRPr="00A025A8" w:rsidRDefault="00C24FAB" w:rsidP="00C24FAB">
      <w:pPr>
        <w:pStyle w:val="Akapitzlist"/>
        <w:numPr>
          <w:ilvl w:val="0"/>
          <w:numId w:val="49"/>
        </w:numPr>
        <w:spacing w:after="0" w:line="360" w:lineRule="auto"/>
      </w:pPr>
      <w:r w:rsidRPr="00A025A8">
        <w:t>Plac Wolności 5c</w:t>
      </w:r>
    </w:p>
    <w:p w:rsidR="00C24FAB" w:rsidRPr="00A025A8" w:rsidRDefault="00C24FAB" w:rsidP="00C24FAB">
      <w:pPr>
        <w:pStyle w:val="Akapitzlist"/>
        <w:numPr>
          <w:ilvl w:val="0"/>
          <w:numId w:val="49"/>
        </w:numPr>
        <w:spacing w:after="0" w:line="360" w:lineRule="auto"/>
      </w:pPr>
      <w:r w:rsidRPr="00A025A8">
        <w:t>Al. Broni 1j</w:t>
      </w:r>
    </w:p>
    <w:p w:rsidR="00C24FAB" w:rsidRPr="00A025A8" w:rsidRDefault="00C24FAB" w:rsidP="00C24FAB">
      <w:pPr>
        <w:pStyle w:val="Akapitzlist"/>
        <w:numPr>
          <w:ilvl w:val="0"/>
          <w:numId w:val="49"/>
        </w:numPr>
        <w:spacing w:after="0" w:line="360" w:lineRule="auto"/>
      </w:pPr>
      <w:r w:rsidRPr="00A025A8">
        <w:t>Pionierów 5</w:t>
      </w:r>
    </w:p>
    <w:p w:rsidR="00C24FAB" w:rsidRPr="00A025A8" w:rsidRDefault="00C24FAB" w:rsidP="00C24FAB">
      <w:pPr>
        <w:pStyle w:val="Akapitzlist"/>
        <w:numPr>
          <w:ilvl w:val="0"/>
          <w:numId w:val="49"/>
        </w:numPr>
        <w:spacing w:after="0" w:line="360" w:lineRule="auto"/>
      </w:pPr>
      <w:r w:rsidRPr="00A025A8">
        <w:t>Kryniczna 2</w:t>
      </w:r>
    </w:p>
    <w:p w:rsidR="00C24FAB" w:rsidRPr="00A025A8" w:rsidRDefault="00C24FAB" w:rsidP="00C24FAB">
      <w:pPr>
        <w:pStyle w:val="Akapitzlist"/>
        <w:numPr>
          <w:ilvl w:val="0"/>
          <w:numId w:val="49"/>
        </w:numPr>
        <w:spacing w:after="0" w:line="360" w:lineRule="auto"/>
      </w:pPr>
      <w:r w:rsidRPr="00A025A8">
        <w:t>M. Kopernika 8</w:t>
      </w:r>
    </w:p>
    <w:p w:rsidR="00C24FAB" w:rsidRPr="00A025A8" w:rsidRDefault="00C24FAB" w:rsidP="00C24FAB">
      <w:pPr>
        <w:pStyle w:val="Akapitzlist"/>
        <w:numPr>
          <w:ilvl w:val="0"/>
          <w:numId w:val="49"/>
        </w:numPr>
        <w:spacing w:after="0" w:line="360" w:lineRule="auto"/>
      </w:pPr>
      <w:r w:rsidRPr="00A025A8">
        <w:t>Warszawska 6</w:t>
      </w:r>
    </w:p>
    <w:p w:rsidR="00C24FAB" w:rsidRPr="00A025A8" w:rsidRDefault="00C24FAB" w:rsidP="00C24FAB">
      <w:pPr>
        <w:pStyle w:val="Akapitzlist"/>
        <w:numPr>
          <w:ilvl w:val="0"/>
          <w:numId w:val="51"/>
        </w:numPr>
        <w:spacing w:after="0" w:line="360" w:lineRule="auto"/>
        <w:rPr>
          <w:b/>
        </w:rPr>
      </w:pPr>
      <w:r w:rsidRPr="00A025A8">
        <w:rPr>
          <w:b/>
        </w:rPr>
        <w:t>remont dachu został przeprowadzony w budynkach :</w:t>
      </w:r>
    </w:p>
    <w:p w:rsidR="00C24FAB" w:rsidRPr="00A025A8" w:rsidRDefault="00C24FAB" w:rsidP="00C24FAB">
      <w:pPr>
        <w:pStyle w:val="Akapitzlist"/>
        <w:numPr>
          <w:ilvl w:val="0"/>
          <w:numId w:val="50"/>
        </w:numPr>
        <w:spacing w:after="0" w:line="360" w:lineRule="auto"/>
      </w:pPr>
      <w:r w:rsidRPr="00A025A8">
        <w:t>Rasząg 12</w:t>
      </w:r>
    </w:p>
    <w:p w:rsidR="00C24FAB" w:rsidRPr="00A025A8" w:rsidRDefault="00C24FAB" w:rsidP="00C24FAB">
      <w:pPr>
        <w:pStyle w:val="Akapitzlist"/>
        <w:numPr>
          <w:ilvl w:val="0"/>
          <w:numId w:val="50"/>
        </w:numPr>
        <w:spacing w:after="0" w:line="360" w:lineRule="auto"/>
      </w:pPr>
      <w:r w:rsidRPr="00A025A8">
        <w:t>M. Kopernika 5</w:t>
      </w:r>
    </w:p>
    <w:p w:rsidR="00C24FAB" w:rsidRPr="00A025A8" w:rsidRDefault="00C24FAB" w:rsidP="00C24FAB">
      <w:pPr>
        <w:pStyle w:val="Akapitzlist"/>
        <w:numPr>
          <w:ilvl w:val="0"/>
          <w:numId w:val="50"/>
        </w:numPr>
        <w:spacing w:after="0" w:line="360" w:lineRule="auto"/>
      </w:pPr>
      <w:r w:rsidRPr="00A025A8">
        <w:t>Mickiewicza 22</w:t>
      </w:r>
    </w:p>
    <w:p w:rsidR="00C24FAB" w:rsidRPr="00A025A8" w:rsidRDefault="00C24FAB" w:rsidP="00C24FAB">
      <w:pPr>
        <w:pStyle w:val="Akapitzlist"/>
        <w:numPr>
          <w:ilvl w:val="0"/>
          <w:numId w:val="50"/>
        </w:numPr>
        <w:spacing w:after="0" w:line="360" w:lineRule="auto"/>
      </w:pPr>
      <w:r w:rsidRPr="00A025A8">
        <w:lastRenderedPageBreak/>
        <w:t>Mickiewicza 19</w:t>
      </w:r>
    </w:p>
    <w:p w:rsidR="00C24FAB" w:rsidRPr="00A025A8" w:rsidRDefault="00C24FAB" w:rsidP="00C24FAB">
      <w:pPr>
        <w:pStyle w:val="Akapitzlist"/>
        <w:numPr>
          <w:ilvl w:val="0"/>
          <w:numId w:val="51"/>
        </w:numPr>
        <w:spacing w:after="0" w:line="360" w:lineRule="auto"/>
        <w:rPr>
          <w:b/>
        </w:rPr>
      </w:pPr>
      <w:r w:rsidRPr="00A025A8">
        <w:rPr>
          <w:b/>
        </w:rPr>
        <w:t>wymiana stolarki budowlanej w budynkach: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B. Chrobrego 18/10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Mickiewicza 39/3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Chrobrego 6/4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Kryniczna 8/2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Kryniczna 11/10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Mojtyny 32/11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Mojtyny 32/3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Niepodległości 13/6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Stanclewo 42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Mickiewicza 21/1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Stryjewo 28/3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Mojtyny 32</w:t>
      </w:r>
    </w:p>
    <w:p w:rsidR="00C24FAB" w:rsidRPr="00A025A8" w:rsidRDefault="00C24FAB" w:rsidP="00C24FAB">
      <w:pPr>
        <w:pStyle w:val="Akapitzlist"/>
        <w:numPr>
          <w:ilvl w:val="0"/>
          <w:numId w:val="52"/>
        </w:numPr>
        <w:spacing w:after="0" w:line="360" w:lineRule="auto"/>
      </w:pPr>
      <w:r w:rsidRPr="00A025A8">
        <w:t>Chrobrego 18</w:t>
      </w:r>
    </w:p>
    <w:p w:rsidR="00C24FAB" w:rsidRPr="00A025A8" w:rsidRDefault="00C24FAB" w:rsidP="00C24FAB">
      <w:pPr>
        <w:pStyle w:val="Akapitzlist"/>
        <w:numPr>
          <w:ilvl w:val="0"/>
          <w:numId w:val="51"/>
        </w:numPr>
        <w:spacing w:after="0" w:line="360" w:lineRule="auto"/>
        <w:rPr>
          <w:b/>
        </w:rPr>
      </w:pPr>
      <w:r w:rsidRPr="00A025A8">
        <w:rPr>
          <w:b/>
        </w:rPr>
        <w:t>budynki, które przyłączono do sieci gazu ziemnego:</w:t>
      </w:r>
    </w:p>
    <w:p w:rsidR="00C24FAB" w:rsidRPr="00A025A8" w:rsidRDefault="00C24FAB" w:rsidP="00C24FAB">
      <w:pPr>
        <w:pStyle w:val="Akapitzlist"/>
        <w:numPr>
          <w:ilvl w:val="0"/>
          <w:numId w:val="53"/>
        </w:numPr>
        <w:spacing w:after="0" w:line="360" w:lineRule="auto"/>
      </w:pPr>
      <w:r w:rsidRPr="00A025A8">
        <w:t>Przeskok 2</w:t>
      </w:r>
    </w:p>
    <w:p w:rsidR="00C24FAB" w:rsidRPr="00A025A8" w:rsidRDefault="00C24FAB" w:rsidP="00C24FAB">
      <w:pPr>
        <w:pStyle w:val="Akapitzlist"/>
        <w:numPr>
          <w:ilvl w:val="0"/>
          <w:numId w:val="53"/>
        </w:numPr>
        <w:spacing w:after="0" w:line="360" w:lineRule="auto"/>
      </w:pPr>
      <w:r w:rsidRPr="00A025A8">
        <w:t>Ogrodowa 1-3</w:t>
      </w:r>
    </w:p>
    <w:p w:rsidR="00C24FAB" w:rsidRPr="00A025A8" w:rsidRDefault="00C24FAB" w:rsidP="00C24FAB">
      <w:pPr>
        <w:pStyle w:val="Akapitzlist"/>
        <w:numPr>
          <w:ilvl w:val="0"/>
          <w:numId w:val="53"/>
        </w:numPr>
        <w:spacing w:after="0" w:line="360" w:lineRule="auto"/>
      </w:pPr>
      <w:r w:rsidRPr="00A025A8">
        <w:t>Niepodległości 29</w:t>
      </w:r>
    </w:p>
    <w:p w:rsidR="00C24FAB" w:rsidRPr="00A025A8" w:rsidRDefault="00C24FAB" w:rsidP="00C24FAB">
      <w:pPr>
        <w:pStyle w:val="Akapitzlist"/>
        <w:numPr>
          <w:ilvl w:val="0"/>
          <w:numId w:val="53"/>
        </w:numPr>
        <w:spacing w:after="0" w:line="360" w:lineRule="auto"/>
      </w:pPr>
      <w:r w:rsidRPr="00A025A8">
        <w:t>Kryniczna 2</w:t>
      </w:r>
    </w:p>
    <w:p w:rsidR="00C24FAB" w:rsidRPr="00A025A8" w:rsidRDefault="00C24FAB" w:rsidP="00C24FAB">
      <w:pPr>
        <w:pStyle w:val="Akapitzlist"/>
        <w:numPr>
          <w:ilvl w:val="0"/>
          <w:numId w:val="53"/>
        </w:numPr>
        <w:spacing w:after="0" w:line="360" w:lineRule="auto"/>
      </w:pPr>
      <w:r w:rsidRPr="00A025A8">
        <w:t>J. Słowackiego 3</w:t>
      </w:r>
    </w:p>
    <w:p w:rsidR="00C24FAB" w:rsidRPr="00A025A8" w:rsidRDefault="00C24FAB" w:rsidP="00C24FA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2019 r. wypłacono dodatki mieszkaniowe na łączną kwotę 607.087,68 zł, których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beneficjentami było 607 osób. Podstawą ich przyznania były złożone wnioski oraz Ustawa z dnia 21.06.2001 r. o dodatkach mieszkaniowych (tj. Dz.U. z 2017 r. poz. 180). Kwota najniższego dodatku wynosiła 22,10 zł, zaś kwota najwyższego dodatku – 587,04 zł.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W zasobie gminy w 2019 r. znajdowały się budynki niemieszkalne, które wykorzystano </w:t>
      </w:r>
      <w:r w:rsidRPr="00A025A8">
        <w:rPr>
          <w:rFonts w:ascii="Times New Roman" w:hAnsi="Times New Roman"/>
          <w:sz w:val="24"/>
          <w:szCs w:val="24"/>
        </w:rPr>
        <w:br/>
        <w:t>w następujący sposób jako: pomieszczenia gospodarcze, garaże, lokale użytkowe.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Na koniec 2019 r. na mieszkanie z zasobu gminy oczekiwało 48 wniosków. Względem lat poprzednich, średni czas oczekiwania na mieszkanie spadł, z uwagi na budowę lokali socjalnych i komunalnych.</w:t>
      </w: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lastRenderedPageBreak/>
        <w:t>Powierzchnia gruntów stanowiących własność Gminy Biskupiec na 31.12.2019 r. - 752 ha, w tym 342 ha stanowiących drogi i 34 ha oddanych w użytkowanie wieczyste.</w:t>
      </w:r>
    </w:p>
    <w:p w:rsidR="00C24FAB" w:rsidRPr="00A025A8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Nieruchomości nabyte przez Gminę w 2019 roku</w:t>
      </w:r>
      <w:r w:rsidRPr="00A025A8">
        <w:rPr>
          <w:rFonts w:ascii="Times New Roman" w:hAnsi="Times New Roman" w:cs="Times New Roman"/>
          <w:b/>
          <w:bCs/>
        </w:rPr>
        <w:t xml:space="preserve"> </w:t>
      </w:r>
      <w:r w:rsidRPr="00A025A8">
        <w:rPr>
          <w:rFonts w:ascii="Times New Roman" w:hAnsi="Times New Roman" w:cs="Times New Roman"/>
        </w:rPr>
        <w:t>– powierzchnia nieruchomości gruntowych 0,1393 ha. Gmina nabyła:</w:t>
      </w:r>
    </w:p>
    <w:p w:rsidR="00C24FAB" w:rsidRPr="00A025A8" w:rsidRDefault="00C24FAB" w:rsidP="00C24FAB">
      <w:pPr>
        <w:pStyle w:val="Standard"/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Umowami notarialnymi:</w:t>
      </w:r>
    </w:p>
    <w:p w:rsidR="00C24FAB" w:rsidRPr="00A025A8" w:rsidRDefault="00C24FAB" w:rsidP="00C24FAB">
      <w:pPr>
        <w:pStyle w:val="Standard"/>
        <w:numPr>
          <w:ilvl w:val="0"/>
          <w:numId w:val="55"/>
        </w:numPr>
        <w:suppressAutoHyphens w:val="0"/>
        <w:spacing w:line="360" w:lineRule="auto"/>
        <w:jc w:val="both"/>
        <w:textAlignment w:val="auto"/>
        <w:rPr>
          <w:rFonts w:ascii="Times New Roman" w:hAnsi="Times New Roman" w:cs="Times New Roman"/>
          <w:bCs/>
        </w:rPr>
      </w:pPr>
      <w:r w:rsidRPr="00A025A8">
        <w:rPr>
          <w:rFonts w:ascii="Times New Roman" w:hAnsi="Times New Roman" w:cs="Times New Roman"/>
          <w:bCs/>
        </w:rPr>
        <w:t xml:space="preserve">Od osoby prawnej (Polskiego Związku Działkowców), umową rozwiązania </w:t>
      </w:r>
      <w:r w:rsidRPr="00A025A8">
        <w:rPr>
          <w:rFonts w:ascii="Times New Roman" w:hAnsi="Times New Roman" w:cs="Times New Roman"/>
          <w:bCs/>
        </w:rPr>
        <w:br/>
        <w:t>w części umowy użytkowania wieczystego, niezabudowaną nieruchomość gruntową położoną w obrębie miasto Biskupiec 2 (</w:t>
      </w:r>
      <w:proofErr w:type="spellStart"/>
      <w:r w:rsidRPr="00A025A8">
        <w:rPr>
          <w:rFonts w:ascii="Times New Roman" w:hAnsi="Times New Roman" w:cs="Times New Roman"/>
          <w:bCs/>
        </w:rPr>
        <w:t>ul.Plażowa</w:t>
      </w:r>
      <w:proofErr w:type="spellEnd"/>
      <w:r w:rsidRPr="00A025A8">
        <w:rPr>
          <w:rFonts w:ascii="Times New Roman" w:hAnsi="Times New Roman" w:cs="Times New Roman"/>
          <w:bCs/>
        </w:rPr>
        <w:t xml:space="preserve">), jedna działka </w:t>
      </w:r>
      <w:r w:rsidRPr="00A025A8">
        <w:rPr>
          <w:rFonts w:ascii="Times New Roman" w:hAnsi="Times New Roman" w:cs="Times New Roman"/>
          <w:bCs/>
        </w:rPr>
        <w:br/>
        <w:t>o powierzchni 0,0330 ha, z przeznaczeniem na ciąg pieszo-jezdny.</w:t>
      </w:r>
    </w:p>
    <w:p w:rsidR="00C24FAB" w:rsidRPr="00A025A8" w:rsidRDefault="00C24FAB" w:rsidP="00C24FAB">
      <w:pPr>
        <w:pStyle w:val="Standard"/>
        <w:numPr>
          <w:ilvl w:val="0"/>
          <w:numId w:val="55"/>
        </w:numPr>
        <w:suppressAutoHyphens w:val="0"/>
        <w:spacing w:line="360" w:lineRule="auto"/>
        <w:jc w:val="both"/>
        <w:textAlignment w:val="auto"/>
        <w:rPr>
          <w:rFonts w:ascii="Times New Roman" w:hAnsi="Times New Roman" w:cs="Times New Roman"/>
          <w:bCs/>
        </w:rPr>
      </w:pPr>
      <w:r w:rsidRPr="00A025A8">
        <w:rPr>
          <w:rFonts w:ascii="Times New Roman" w:hAnsi="Times New Roman" w:cs="Times New Roman"/>
          <w:bCs/>
        </w:rPr>
        <w:t xml:space="preserve">Od osoby prawnej (Skarb Państwa Lasy Państwowe), umową zamiany, własność niezabudowanej nieruchomości gruntowej, użytkowanej jako droga, położonej </w:t>
      </w:r>
      <w:r w:rsidRPr="00A025A8">
        <w:rPr>
          <w:rFonts w:ascii="Times New Roman" w:hAnsi="Times New Roman" w:cs="Times New Roman"/>
          <w:bCs/>
        </w:rPr>
        <w:br/>
        <w:t>w obrębie Stryjewo, jedna działka o powierzchni 0,0563 ha.</w:t>
      </w:r>
    </w:p>
    <w:p w:rsidR="00C24FAB" w:rsidRPr="00A025A8" w:rsidRDefault="00C24FAB" w:rsidP="00C24FAB">
      <w:pPr>
        <w:pStyle w:val="Standard"/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 xml:space="preserve">W drodze spadkobrania: </w:t>
      </w:r>
    </w:p>
    <w:p w:rsidR="00C24FAB" w:rsidRPr="00A025A8" w:rsidRDefault="00C24FAB" w:rsidP="00C24FAB">
      <w:pPr>
        <w:pStyle w:val="Standard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  <w:bCs/>
        </w:rPr>
        <w:t>Własność wyodrębnionego lokalu mieszkalnego o powierzchni użytkowej 16,74 m</w:t>
      </w:r>
      <w:r w:rsidRPr="00A025A8">
        <w:rPr>
          <w:rFonts w:ascii="Times New Roman" w:hAnsi="Times New Roman" w:cs="Times New Roman"/>
          <w:bCs/>
          <w:vertAlign w:val="superscript"/>
        </w:rPr>
        <w:t>2</w:t>
      </w:r>
      <w:r w:rsidRPr="00A025A8">
        <w:rPr>
          <w:rFonts w:ascii="Times New Roman" w:hAnsi="Times New Roman" w:cs="Times New Roman"/>
          <w:bCs/>
        </w:rPr>
        <w:t>, położonego w obrębie miasto Biskupiec 1 (ul. Kryniczna).</w:t>
      </w:r>
    </w:p>
    <w:p w:rsidR="00C24FAB" w:rsidRPr="00A025A8" w:rsidRDefault="00C24FAB" w:rsidP="00C24FAB">
      <w:pPr>
        <w:pStyle w:val="Standard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  <w:bCs/>
        </w:rPr>
        <w:t xml:space="preserve">Własność wyodrębnionego lokalu mieszkalnego o powierzchni użytkowej </w:t>
      </w:r>
      <w:r w:rsidRPr="00A025A8">
        <w:rPr>
          <w:rFonts w:ascii="Times New Roman" w:hAnsi="Times New Roman" w:cs="Times New Roman"/>
          <w:bCs/>
        </w:rPr>
        <w:br/>
        <w:t>42,50 m</w:t>
      </w:r>
      <w:r w:rsidRPr="00A025A8">
        <w:rPr>
          <w:rFonts w:ascii="Times New Roman" w:hAnsi="Times New Roman" w:cs="Times New Roman"/>
          <w:bCs/>
          <w:vertAlign w:val="superscript"/>
        </w:rPr>
        <w:t>2</w:t>
      </w:r>
      <w:r w:rsidRPr="00A025A8">
        <w:rPr>
          <w:rFonts w:ascii="Times New Roman" w:hAnsi="Times New Roman" w:cs="Times New Roman"/>
          <w:bCs/>
        </w:rPr>
        <w:t>, położonego w obrębie Czerwonka.</w:t>
      </w:r>
    </w:p>
    <w:p w:rsidR="00C24FAB" w:rsidRPr="00A025A8" w:rsidRDefault="00C24FAB" w:rsidP="00C24FAB">
      <w:pPr>
        <w:pStyle w:val="Standard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  <w:bCs/>
        </w:rPr>
        <w:t>Własność wyodrębnionego lokalu mieszkalnego o powierzchni użytkowej 50,3 m</w:t>
      </w:r>
      <w:r w:rsidRPr="00A025A8">
        <w:rPr>
          <w:rFonts w:ascii="Times New Roman" w:hAnsi="Times New Roman" w:cs="Times New Roman"/>
          <w:bCs/>
          <w:vertAlign w:val="superscript"/>
        </w:rPr>
        <w:t>2</w:t>
      </w:r>
      <w:r w:rsidRPr="00A025A8">
        <w:rPr>
          <w:rFonts w:ascii="Times New Roman" w:hAnsi="Times New Roman" w:cs="Times New Roman"/>
          <w:bCs/>
        </w:rPr>
        <w:t>, położonego w obrębie Rasząg.</w:t>
      </w:r>
    </w:p>
    <w:p w:rsidR="00C24FAB" w:rsidRPr="00A025A8" w:rsidRDefault="00C24FAB" w:rsidP="00C24FAB">
      <w:pPr>
        <w:pStyle w:val="Standard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  <w:bCs/>
        </w:rPr>
        <w:t>Własność niezabudowanej nieruchomości gruntowej o powierzchni 0,0500 ha, położonej w obrębie Rasząg.</w:t>
      </w:r>
    </w:p>
    <w:p w:rsidR="00C24FAB" w:rsidRPr="00A025A8" w:rsidRDefault="00C24FAB" w:rsidP="00C24FA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Zarządzenia o rezygnacji z wykonania prawa pierwokupu nieruchomości</w:t>
      </w:r>
      <w:r w:rsidRPr="00A025A8">
        <w:rPr>
          <w:rFonts w:ascii="Times New Roman" w:hAnsi="Times New Roman" w:cs="Times New Roman"/>
          <w:b/>
          <w:bCs/>
        </w:rPr>
        <w:t xml:space="preserve"> </w:t>
      </w:r>
      <w:r w:rsidRPr="00A025A8">
        <w:rPr>
          <w:rFonts w:ascii="Times New Roman" w:hAnsi="Times New Roman" w:cs="Times New Roman"/>
        </w:rPr>
        <w:t>– w 2019 roku wydano 18 zarządzeń.</w:t>
      </w:r>
    </w:p>
    <w:p w:rsidR="00C24FAB" w:rsidRPr="00A025A8" w:rsidRDefault="00C24FAB" w:rsidP="00C24FA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Zbycie nieruchomości:</w:t>
      </w:r>
    </w:p>
    <w:p w:rsidR="00C24FAB" w:rsidRPr="00A025A8" w:rsidRDefault="00C24FAB" w:rsidP="00C24FAB">
      <w:pPr>
        <w:pStyle w:val="Standard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Wydane zarządzenia</w:t>
      </w:r>
      <w:r w:rsidRPr="00A025A8">
        <w:rPr>
          <w:rFonts w:ascii="Times New Roman" w:hAnsi="Times New Roman" w:cs="Times New Roman"/>
          <w:b/>
          <w:bCs/>
        </w:rPr>
        <w:t xml:space="preserve"> </w:t>
      </w:r>
      <w:r w:rsidRPr="00A025A8">
        <w:rPr>
          <w:rFonts w:ascii="Times New Roman" w:hAnsi="Times New Roman" w:cs="Times New Roman"/>
        </w:rPr>
        <w:t>- w 2019 roku wydano:</w:t>
      </w:r>
    </w:p>
    <w:p w:rsidR="00C24FAB" w:rsidRPr="00A025A8" w:rsidRDefault="00C24FAB" w:rsidP="00C24FAB">
      <w:pPr>
        <w:pStyle w:val="Standard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 xml:space="preserve">28 zarządzeń o przeznaczeniu nieruchomości do zbycia (wraz z podaniem </w:t>
      </w:r>
    </w:p>
    <w:p w:rsidR="00C24FAB" w:rsidRPr="00A025A8" w:rsidRDefault="00C24FAB" w:rsidP="00C24FAB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do publicznej wiadomości wykazów tych nieruchomości), w tym:</w:t>
      </w:r>
    </w:p>
    <w:p w:rsidR="00C24FAB" w:rsidRPr="00A025A8" w:rsidRDefault="00C24FAB" w:rsidP="00C24FAB">
      <w:pPr>
        <w:pStyle w:val="Standard"/>
        <w:numPr>
          <w:ilvl w:val="0"/>
          <w:numId w:val="59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16 o przeznaczeniu nieruchomości do sprzedaży w trybie przetargu,</w:t>
      </w:r>
    </w:p>
    <w:p w:rsidR="00C24FAB" w:rsidRPr="00A025A8" w:rsidRDefault="00C24FAB" w:rsidP="00C24FAB">
      <w:pPr>
        <w:pStyle w:val="Akapitzlist"/>
        <w:numPr>
          <w:ilvl w:val="0"/>
          <w:numId w:val="59"/>
        </w:numPr>
        <w:spacing w:after="0" w:line="360" w:lineRule="auto"/>
      </w:pPr>
      <w:r w:rsidRPr="00A025A8">
        <w:t>8 o przeznaczeniu do sprzedaży nieruchomości lokalowych  na rzecz najemców (lokale mieszkalne),</w:t>
      </w:r>
    </w:p>
    <w:p w:rsidR="00C24FAB" w:rsidRPr="00A025A8" w:rsidRDefault="00C24FAB" w:rsidP="00C24FAB">
      <w:pPr>
        <w:pStyle w:val="Akapitzlist"/>
        <w:numPr>
          <w:ilvl w:val="0"/>
          <w:numId w:val="59"/>
        </w:numPr>
        <w:spacing w:after="0" w:line="360" w:lineRule="auto"/>
      </w:pPr>
      <w:r w:rsidRPr="00A025A8">
        <w:t>1 o przeznaczeniu nieruchomości do zamiany,</w:t>
      </w:r>
    </w:p>
    <w:p w:rsidR="00C24FAB" w:rsidRPr="00A025A8" w:rsidRDefault="00C24FAB" w:rsidP="00C24FAB">
      <w:pPr>
        <w:pStyle w:val="Akapitzlist"/>
        <w:numPr>
          <w:ilvl w:val="0"/>
          <w:numId w:val="59"/>
        </w:numPr>
        <w:spacing w:after="0" w:line="360" w:lineRule="auto"/>
      </w:pPr>
      <w:r w:rsidRPr="00A025A8">
        <w:t>1 o przeznaczeniu  do sprzedaży na rzecz użytkownika wieczystego,</w:t>
      </w:r>
    </w:p>
    <w:p w:rsidR="00C24FAB" w:rsidRPr="00A025A8" w:rsidRDefault="00C24FAB" w:rsidP="00C24FAB">
      <w:pPr>
        <w:pStyle w:val="Akapitzlist"/>
        <w:numPr>
          <w:ilvl w:val="0"/>
          <w:numId w:val="59"/>
        </w:numPr>
        <w:spacing w:after="0" w:line="360" w:lineRule="auto"/>
      </w:pPr>
      <w:r w:rsidRPr="00A025A8">
        <w:lastRenderedPageBreak/>
        <w:t>2 o przeznaczeniu do sprzedaży nieruchomości na rzecz właściciela nieruchomości przyległej (na poprawę warunków zagospodarowania).</w:t>
      </w:r>
    </w:p>
    <w:p w:rsidR="00C24FAB" w:rsidRPr="00A025A8" w:rsidRDefault="00C24FAB" w:rsidP="00C24FAB">
      <w:pPr>
        <w:pStyle w:val="Standard"/>
        <w:numPr>
          <w:ilvl w:val="0"/>
          <w:numId w:val="58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36 zarządzeń o ogłoszeniu przetargów na sprzedaż nieruchomości.</w:t>
      </w:r>
    </w:p>
    <w:p w:rsidR="00C24FAB" w:rsidRPr="00A025A8" w:rsidRDefault="00C24FAB" w:rsidP="00C24FAB">
      <w:pPr>
        <w:pStyle w:val="Standard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Sprzedano :</w:t>
      </w:r>
    </w:p>
    <w:p w:rsidR="00C24FAB" w:rsidRPr="00A025A8" w:rsidRDefault="00C24FAB" w:rsidP="00C24FAB">
      <w:pPr>
        <w:pStyle w:val="Standard"/>
        <w:numPr>
          <w:ilvl w:val="0"/>
          <w:numId w:val="60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W przetargach nieograniczonych:</w:t>
      </w:r>
    </w:p>
    <w:p w:rsidR="00C24FAB" w:rsidRPr="00A025A8" w:rsidRDefault="00C24FAB" w:rsidP="00C24FAB">
      <w:pPr>
        <w:pStyle w:val="Standard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eastAsia="Times New Roman" w:hAnsi="Times New Roman" w:cs="Times New Roman"/>
          <w:bCs/>
        </w:rPr>
        <w:t>obręb miasto Biskupiec 3:</w:t>
      </w:r>
    </w:p>
    <w:p w:rsidR="00C24FAB" w:rsidRPr="00A025A8" w:rsidRDefault="00C24FAB" w:rsidP="00C24FAB">
      <w:pPr>
        <w:pStyle w:val="Standard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eastAsia="Times New Roman" w:hAnsi="Times New Roman" w:cs="Times New Roman"/>
          <w:bCs/>
        </w:rPr>
        <w:t>ul. Harcerska, jedną nieruchomość niezabudowaną o powierzchni 0,1539 ha, cena /brutto/  93 930 zł,</w:t>
      </w:r>
    </w:p>
    <w:p w:rsidR="00C24FAB" w:rsidRPr="00A93E01" w:rsidRDefault="00C24FAB" w:rsidP="00C24FAB">
      <w:pPr>
        <w:pStyle w:val="Standard"/>
        <w:numPr>
          <w:ilvl w:val="0"/>
          <w:numId w:val="61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eastAsia="Times New Roman" w:hAnsi="Times New Roman" w:cs="Times New Roman"/>
          <w:bCs/>
        </w:rPr>
        <w:t xml:space="preserve">ul. Marii Zientary-Malewskiej, jedną nieruchomość niezabudowaną </w:t>
      </w:r>
      <w:r w:rsidRPr="00A025A8">
        <w:rPr>
          <w:rFonts w:ascii="Times New Roman" w:eastAsia="Times New Roman" w:hAnsi="Times New Roman" w:cs="Times New Roman"/>
          <w:bCs/>
        </w:rPr>
        <w:br/>
        <w:t>o powierzchni 0,0630 ha, cena /brutto/ 45 500 zł,</w:t>
      </w:r>
    </w:p>
    <w:p w:rsidR="00C24FAB" w:rsidRPr="00A93E01" w:rsidRDefault="00C24FAB" w:rsidP="00C24FAB">
      <w:pPr>
        <w:pStyle w:val="Standard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</w:rPr>
      </w:pPr>
      <w:r w:rsidRPr="00A93E01">
        <w:rPr>
          <w:rFonts w:eastAsia="Times New Roman"/>
          <w:bCs/>
        </w:rPr>
        <w:t xml:space="preserve">obręb miasto Biskupiec 4: ul. S. Moniuszki, jeden lokal użytkowy </w:t>
      </w:r>
      <w:r w:rsidRPr="00A93E01">
        <w:rPr>
          <w:rFonts w:eastAsia="Times New Roman"/>
          <w:bCs/>
        </w:rPr>
        <w:br/>
        <w:t>o powierzchni użytkowej 16,47 m</w:t>
      </w:r>
      <w:r w:rsidRPr="00A93E01">
        <w:rPr>
          <w:rFonts w:eastAsia="Times New Roman"/>
          <w:bCs/>
          <w:vertAlign w:val="superscript"/>
        </w:rPr>
        <w:t>2</w:t>
      </w:r>
      <w:r w:rsidRPr="00A93E01">
        <w:rPr>
          <w:rFonts w:eastAsia="Times New Roman"/>
          <w:bCs/>
        </w:rPr>
        <w:t xml:space="preserve">, cena 64 000 zł (sprzedaż zwolniona </w:t>
      </w:r>
      <w:r w:rsidRPr="00A93E01">
        <w:rPr>
          <w:rFonts w:eastAsia="Times New Roman"/>
          <w:bCs/>
        </w:rPr>
        <w:br/>
        <w:t>z podatku VAT),</w:t>
      </w:r>
    </w:p>
    <w:p w:rsidR="00C24FAB" w:rsidRPr="00A93E01" w:rsidRDefault="00C24FAB" w:rsidP="00C24FAB">
      <w:pPr>
        <w:pStyle w:val="Standard"/>
        <w:numPr>
          <w:ilvl w:val="0"/>
          <w:numId w:val="62"/>
        </w:numPr>
        <w:spacing w:line="360" w:lineRule="auto"/>
        <w:jc w:val="both"/>
        <w:rPr>
          <w:rFonts w:ascii="Times New Roman" w:hAnsi="Times New Roman" w:cs="Times New Roman"/>
        </w:rPr>
      </w:pPr>
      <w:r w:rsidRPr="00A93E01">
        <w:rPr>
          <w:rFonts w:eastAsia="Times New Roman"/>
          <w:bCs/>
        </w:rPr>
        <w:t>obręb miasto Biskupiec 5:</w:t>
      </w:r>
    </w:p>
    <w:p w:rsidR="00C24FAB" w:rsidRPr="00A025A8" w:rsidRDefault="00C24FAB" w:rsidP="00C24FAB">
      <w:pPr>
        <w:pStyle w:val="Standard"/>
        <w:numPr>
          <w:ilvl w:val="0"/>
          <w:numId w:val="61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025A8">
        <w:rPr>
          <w:rFonts w:ascii="Times New Roman" w:eastAsia="Times New Roman" w:hAnsi="Times New Roman" w:cs="Times New Roman"/>
          <w:bCs/>
        </w:rPr>
        <w:t>ul. Złota, jedną nieruchomość niezabudowaną o powierzchni 0,1098 ha,  cena /brutto/ 76 460 zł,</w:t>
      </w:r>
    </w:p>
    <w:p w:rsidR="00C24FAB" w:rsidRDefault="00C24FAB" w:rsidP="00C24FAB">
      <w:pPr>
        <w:pStyle w:val="Standard"/>
        <w:numPr>
          <w:ilvl w:val="0"/>
          <w:numId w:val="61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025A8">
        <w:rPr>
          <w:rFonts w:ascii="Times New Roman" w:eastAsia="Times New Roman" w:hAnsi="Times New Roman" w:cs="Times New Roman"/>
          <w:bCs/>
        </w:rPr>
        <w:t>ul. Żytnia, jedną nieruchomość o powierzchni 0,1630 ha, zabudowaną budynkiem mieszkalnym, cena 174 030 zł (sprzedaż zwolniona z podatku VAT),</w:t>
      </w:r>
    </w:p>
    <w:p w:rsidR="00C24FAB" w:rsidRPr="00A93E01" w:rsidRDefault="00C24FAB" w:rsidP="00C24FAB">
      <w:pPr>
        <w:pStyle w:val="Standard"/>
        <w:numPr>
          <w:ilvl w:val="0"/>
          <w:numId w:val="62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93E01">
        <w:rPr>
          <w:rFonts w:eastAsia="Times New Roman"/>
          <w:bCs/>
        </w:rPr>
        <w:t>o</w:t>
      </w:r>
      <w:r>
        <w:rPr>
          <w:rFonts w:eastAsia="Times New Roman"/>
          <w:bCs/>
        </w:rPr>
        <w:t xml:space="preserve">bręb </w:t>
      </w:r>
      <w:r w:rsidRPr="00A93E01">
        <w:rPr>
          <w:rFonts w:eastAsia="Times New Roman"/>
          <w:bCs/>
        </w:rPr>
        <w:t xml:space="preserve">Biskupiec Kolonia: dziewięć nieruchomości, niezabudowanych, </w:t>
      </w:r>
      <w:r w:rsidRPr="00A93E01">
        <w:rPr>
          <w:rFonts w:eastAsia="Times New Roman"/>
          <w:bCs/>
        </w:rPr>
        <w:br/>
        <w:t>o łącznej powierzchni 4,1268 ha, cena  /brutto/  937 760 zł,</w:t>
      </w:r>
    </w:p>
    <w:p w:rsidR="00C24FAB" w:rsidRPr="00A93E01" w:rsidRDefault="00C24FAB" w:rsidP="00C24FAB">
      <w:pPr>
        <w:pStyle w:val="Standard"/>
        <w:numPr>
          <w:ilvl w:val="0"/>
          <w:numId w:val="62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93E01">
        <w:rPr>
          <w:rFonts w:eastAsia="Times New Roman"/>
          <w:bCs/>
        </w:rPr>
        <w:t>obręb Najdymowo:  jedną nieruchomość o powierzchni 0,1643 ha, niezabudowaną, cena 42 530 zł (sprzedaż zwolniona z podatku VAT),</w:t>
      </w:r>
    </w:p>
    <w:p w:rsidR="00C24FAB" w:rsidRPr="00A93E01" w:rsidRDefault="00C24FAB" w:rsidP="00C24FAB">
      <w:pPr>
        <w:pStyle w:val="Standard"/>
        <w:numPr>
          <w:ilvl w:val="0"/>
          <w:numId w:val="62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93E01">
        <w:rPr>
          <w:rFonts w:eastAsia="Times New Roman"/>
          <w:bCs/>
        </w:rPr>
        <w:t>obręb Nowe Marcinkowo: udział w jednej nieruchomości o powierzchni 0,1131 ha, zabudowanej budynkami gospodarczymi; cena 16 470 zł (sprzedaż zwolniona z podatku VAT),</w:t>
      </w:r>
    </w:p>
    <w:p w:rsidR="00C24FAB" w:rsidRPr="00A93E01" w:rsidRDefault="00C24FAB" w:rsidP="00C24FAB">
      <w:pPr>
        <w:pStyle w:val="Standard"/>
        <w:numPr>
          <w:ilvl w:val="0"/>
          <w:numId w:val="62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93E01">
        <w:rPr>
          <w:rFonts w:eastAsia="Times New Roman"/>
          <w:bCs/>
        </w:rPr>
        <w:t>obręb Rukławki: 1 lokal mieszkalny o powierzchni użytkowej 38,50 m</w:t>
      </w:r>
      <w:r w:rsidRPr="00A93E01">
        <w:rPr>
          <w:rFonts w:eastAsia="Times New Roman"/>
          <w:bCs/>
          <w:vertAlign w:val="superscript"/>
        </w:rPr>
        <w:t>2</w:t>
      </w:r>
      <w:r w:rsidRPr="00A93E01">
        <w:rPr>
          <w:rFonts w:eastAsia="Times New Roman"/>
          <w:bCs/>
        </w:rPr>
        <w:t>, cena 45 100 zł (sprzedaż zwolniona z podatku VAT).</w:t>
      </w:r>
    </w:p>
    <w:p w:rsidR="00C24FAB" w:rsidRPr="00A93E01" w:rsidRDefault="00C24FAB" w:rsidP="00C24FAB">
      <w:pPr>
        <w:pStyle w:val="Standard"/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C24FAB" w:rsidRPr="00A025A8" w:rsidRDefault="00C24FAB" w:rsidP="00C24FAB">
      <w:pPr>
        <w:pStyle w:val="Akapitzlist"/>
        <w:numPr>
          <w:ilvl w:val="0"/>
          <w:numId w:val="45"/>
        </w:numPr>
        <w:spacing w:after="0" w:line="360" w:lineRule="auto"/>
        <w:ind w:left="851" w:hanging="425"/>
        <w:rPr>
          <w:vanish/>
        </w:rPr>
      </w:pPr>
    </w:p>
    <w:p w:rsidR="00C24FAB" w:rsidRPr="00A025A8" w:rsidRDefault="00C24FAB" w:rsidP="00C24FAB">
      <w:pPr>
        <w:pStyle w:val="Standard"/>
        <w:numPr>
          <w:ilvl w:val="0"/>
          <w:numId w:val="60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W przetargu ograniczonym:</w:t>
      </w:r>
    </w:p>
    <w:p w:rsidR="00C24FAB" w:rsidRDefault="00C24FAB" w:rsidP="00C24FAB">
      <w:pPr>
        <w:pStyle w:val="Standard"/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025A8">
        <w:rPr>
          <w:rFonts w:ascii="Times New Roman" w:eastAsia="Times New Roman" w:hAnsi="Times New Roman" w:cs="Times New Roman"/>
          <w:bCs/>
        </w:rPr>
        <w:t>obręb miasto Biskupiec 1,  ul.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025A8">
        <w:rPr>
          <w:rFonts w:ascii="Times New Roman" w:eastAsia="Times New Roman" w:hAnsi="Times New Roman" w:cs="Times New Roman"/>
          <w:bCs/>
        </w:rPr>
        <w:t>Bolesława Chrobrego, jedną nieruchomość (dwie działki) o łącznej powierzchni 0,0686 ha, niezabudowaną, cena /brutto/ 40 350 zł,</w:t>
      </w:r>
    </w:p>
    <w:p w:rsidR="00C24FAB" w:rsidRPr="00A93E01" w:rsidRDefault="00C24FAB" w:rsidP="00C24FAB">
      <w:pPr>
        <w:pStyle w:val="Standard"/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93E01">
        <w:rPr>
          <w:rFonts w:ascii="Times New Roman" w:hAnsi="Times New Roman"/>
        </w:rPr>
        <w:t>obręb Najdymowo, jedną działkę o powierzchni 0,0164 ha, niezabudowaną, cena 4 160 zł (sp</w:t>
      </w:r>
      <w:r>
        <w:rPr>
          <w:rFonts w:ascii="Times New Roman" w:hAnsi="Times New Roman"/>
        </w:rPr>
        <w:t>rzedaż zwolniona z podatku VAT),</w:t>
      </w:r>
    </w:p>
    <w:p w:rsidR="00C24FAB" w:rsidRPr="00A93E01" w:rsidRDefault="00C24FAB" w:rsidP="00C24FAB">
      <w:pPr>
        <w:pStyle w:val="Standard"/>
        <w:numPr>
          <w:ilvl w:val="0"/>
          <w:numId w:val="63"/>
        </w:numPr>
        <w:spacing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93E01">
        <w:rPr>
          <w:rFonts w:ascii="Times New Roman" w:hAnsi="Times New Roman"/>
        </w:rPr>
        <w:lastRenderedPageBreak/>
        <w:t xml:space="preserve">obręb Rukławki, jedną działkę o powierzchni 0,0359 ha, niezabudowaną, cena </w:t>
      </w:r>
      <w:r w:rsidRPr="00A93E01">
        <w:rPr>
          <w:rFonts w:ascii="Times New Roman" w:hAnsi="Times New Roman"/>
        </w:rPr>
        <w:br/>
        <w:t>2 930 zł, (sprzedaż zwolniona z podatku VAT).</w:t>
      </w:r>
    </w:p>
    <w:p w:rsidR="00C24FAB" w:rsidRPr="00A93E01" w:rsidRDefault="00C24FAB" w:rsidP="00C24FAB">
      <w:pPr>
        <w:pStyle w:val="Standard"/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C24FAB" w:rsidRDefault="00C24FAB" w:rsidP="00C24FAB">
      <w:pPr>
        <w:pStyle w:val="Standard"/>
        <w:numPr>
          <w:ilvl w:val="0"/>
          <w:numId w:val="60"/>
        </w:numPr>
        <w:spacing w:line="360" w:lineRule="auto"/>
        <w:jc w:val="both"/>
        <w:rPr>
          <w:rFonts w:ascii="Times New Roman" w:hAnsi="Times New Roman" w:cs="Times New Roman"/>
        </w:rPr>
      </w:pPr>
      <w:r w:rsidRPr="00A93E01">
        <w:rPr>
          <w:rFonts w:ascii="Times New Roman" w:hAnsi="Times New Roman" w:cs="Times New Roman"/>
        </w:rPr>
        <w:t>W trybie bezprzetargowym:</w:t>
      </w:r>
    </w:p>
    <w:p w:rsidR="00C24FAB" w:rsidRPr="00A93E01" w:rsidRDefault="00C24FAB" w:rsidP="00C24FAB">
      <w:pPr>
        <w:pStyle w:val="Standard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</w:rPr>
      </w:pPr>
      <w:r w:rsidRPr="00A93E01">
        <w:rPr>
          <w:rFonts w:eastAsia="Times New Roman"/>
        </w:rPr>
        <w:t>na poprawę warunków zagospodarowania nieruchomości przyległej:</w:t>
      </w:r>
    </w:p>
    <w:p w:rsidR="00C24FAB" w:rsidRPr="00A025A8" w:rsidRDefault="00C24FAB" w:rsidP="00C24FAB">
      <w:pPr>
        <w:pStyle w:val="Akapitzlist"/>
        <w:numPr>
          <w:ilvl w:val="0"/>
          <w:numId w:val="46"/>
        </w:numPr>
        <w:spacing w:after="0" w:line="360" w:lineRule="auto"/>
        <w:ind w:left="1418" w:hanging="284"/>
        <w:rPr>
          <w:rFonts w:eastAsia="Times New Roman"/>
        </w:rPr>
      </w:pPr>
      <w:r w:rsidRPr="00A025A8">
        <w:rPr>
          <w:rFonts w:eastAsia="Times New Roman"/>
        </w:rPr>
        <w:t>obręb miasto Biskupiec 5: ul.</w:t>
      </w:r>
      <w:r>
        <w:rPr>
          <w:rFonts w:eastAsia="Times New Roman"/>
        </w:rPr>
        <w:t xml:space="preserve"> </w:t>
      </w:r>
      <w:r w:rsidRPr="00A025A8">
        <w:rPr>
          <w:rFonts w:eastAsia="Times New Roman"/>
        </w:rPr>
        <w:t>Krzywa, jedną działkę o powierzchni 0,0028 ha, niezabudowaną, cena /brutto/ 2 373 zł,</w:t>
      </w:r>
    </w:p>
    <w:p w:rsidR="00C24FAB" w:rsidRDefault="00C24FAB" w:rsidP="00C24FAB">
      <w:pPr>
        <w:pStyle w:val="Akapitzlist"/>
        <w:numPr>
          <w:ilvl w:val="0"/>
          <w:numId w:val="46"/>
        </w:numPr>
        <w:spacing w:after="0" w:line="360" w:lineRule="auto"/>
        <w:ind w:left="1418" w:hanging="284"/>
        <w:rPr>
          <w:rFonts w:eastAsia="Times New Roman"/>
        </w:rPr>
      </w:pPr>
      <w:r w:rsidRPr="00A025A8">
        <w:rPr>
          <w:rFonts w:eastAsia="Times New Roman"/>
        </w:rPr>
        <w:t>obręb Adamowo: jedną działkę o powierzchni 0,0080 ha, niezabudowaną, cena 1 840 zł (sprzedaż zwolniona z podatku VAT).</w:t>
      </w:r>
    </w:p>
    <w:p w:rsidR="00C24FAB" w:rsidRDefault="00C24FAB" w:rsidP="00C24FAB">
      <w:pPr>
        <w:pStyle w:val="Akapitzlist"/>
        <w:numPr>
          <w:ilvl w:val="0"/>
          <w:numId w:val="64"/>
        </w:numPr>
        <w:spacing w:after="0" w:line="360" w:lineRule="auto"/>
        <w:rPr>
          <w:rFonts w:eastAsia="Times New Roman"/>
        </w:rPr>
      </w:pPr>
      <w:r w:rsidRPr="00A93E01">
        <w:rPr>
          <w:rFonts w:eastAsia="Times New Roman"/>
          <w:bCs/>
        </w:rPr>
        <w:t xml:space="preserve">na rzecz użytkownika wieczystego: obręb Biskupiec Kol., </w:t>
      </w:r>
      <w:r w:rsidRPr="00A93E01">
        <w:rPr>
          <w:rFonts w:eastAsia="Times New Roman"/>
        </w:rPr>
        <w:t xml:space="preserve">jedną nieruchomość </w:t>
      </w:r>
      <w:r w:rsidRPr="00A93E01">
        <w:rPr>
          <w:rFonts w:eastAsia="Times New Roman"/>
        </w:rPr>
        <w:br/>
        <w:t>o powierzchni 0,0900 ha, cena po zaliczeniu wartości prawa użytkowania wieczystego 14 520 zł  (sprzedaż zwolniona z podatku VAT),</w:t>
      </w:r>
    </w:p>
    <w:p w:rsidR="00C24FAB" w:rsidRDefault="00C24FAB" w:rsidP="00C24FAB">
      <w:pPr>
        <w:pStyle w:val="Akapitzlist"/>
        <w:numPr>
          <w:ilvl w:val="0"/>
          <w:numId w:val="64"/>
        </w:numPr>
        <w:spacing w:after="0" w:line="360" w:lineRule="auto"/>
        <w:rPr>
          <w:rFonts w:eastAsia="Times New Roman"/>
        </w:rPr>
      </w:pPr>
      <w:r w:rsidRPr="00A93E01">
        <w:rPr>
          <w:rFonts w:eastAsia="Times New Roman"/>
        </w:rPr>
        <w:t xml:space="preserve">na rzecz współwłaściciela: obręb Lipowo,  udział w jednej nieruchomości gruntowej </w:t>
      </w:r>
      <w:r>
        <w:rPr>
          <w:rFonts w:eastAsia="Times New Roman"/>
        </w:rPr>
        <w:br/>
      </w:r>
      <w:r w:rsidRPr="00A93E01">
        <w:rPr>
          <w:rFonts w:eastAsia="Times New Roman"/>
        </w:rPr>
        <w:t xml:space="preserve">o powierzchni 0,2200 ha zabudowanej budynkiem mieszkalnym, cena 11 260 zł (sprzedaż zwolniona z podatku VAT), </w:t>
      </w:r>
    </w:p>
    <w:p w:rsidR="00C24FAB" w:rsidRDefault="00C24FAB" w:rsidP="00C24FAB">
      <w:pPr>
        <w:pStyle w:val="Akapitzlist"/>
        <w:numPr>
          <w:ilvl w:val="0"/>
          <w:numId w:val="64"/>
        </w:numPr>
        <w:spacing w:after="0" w:line="360" w:lineRule="auto"/>
        <w:rPr>
          <w:rFonts w:eastAsia="Times New Roman"/>
        </w:rPr>
      </w:pPr>
      <w:r w:rsidRPr="00A93E01">
        <w:rPr>
          <w:rFonts w:eastAsia="Times New Roman"/>
        </w:rPr>
        <w:t>na rzecz najemców (sprzedaż lokali mieszkalnych): obręb miasto Biskupiec 4, ul.</w:t>
      </w:r>
      <w:r>
        <w:rPr>
          <w:rFonts w:eastAsia="Times New Roman"/>
        </w:rPr>
        <w:t xml:space="preserve"> </w:t>
      </w:r>
      <w:r w:rsidRPr="00A93E01">
        <w:rPr>
          <w:rFonts w:eastAsia="Times New Roman"/>
        </w:rPr>
        <w:t>Armii Krajowej, 1 lokal o powierzchni użytkowej 48,14 m</w:t>
      </w:r>
      <w:r w:rsidRPr="00A93E01">
        <w:rPr>
          <w:rFonts w:eastAsia="Times New Roman"/>
          <w:vertAlign w:val="superscript"/>
        </w:rPr>
        <w:t>2</w:t>
      </w:r>
      <w:r w:rsidRPr="00A93E01">
        <w:rPr>
          <w:rFonts w:eastAsia="Times New Roman"/>
        </w:rPr>
        <w:t>,  cena 126 945 zł (sprzedaż zwolniona z podatku VAT).</w:t>
      </w:r>
    </w:p>
    <w:p w:rsidR="00C24FAB" w:rsidRPr="00A93E01" w:rsidRDefault="00C24FAB" w:rsidP="00C24FAB">
      <w:pPr>
        <w:pStyle w:val="Akapitzlist"/>
        <w:numPr>
          <w:ilvl w:val="0"/>
          <w:numId w:val="57"/>
        </w:numPr>
        <w:spacing w:after="0" w:line="360" w:lineRule="auto"/>
        <w:rPr>
          <w:rFonts w:eastAsia="Times New Roman"/>
        </w:rPr>
      </w:pPr>
      <w:r w:rsidRPr="00A93E01">
        <w:t>Zamiana nieruchomości.</w:t>
      </w:r>
    </w:p>
    <w:p w:rsidR="00C24FAB" w:rsidRPr="00A025A8" w:rsidRDefault="00C24FAB" w:rsidP="00C24FA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Dokonano jednej zamiany niezabudowanych nieruchomości gruntowych (ze Skarbem Państwa Lasami Państwowymi), w ten sposób, ze Gmina przeniosła na rzecz SP Lasów Państwowych własność niezabu</w:t>
      </w:r>
      <w:r>
        <w:rPr>
          <w:rFonts w:ascii="Times New Roman" w:hAnsi="Times New Roman" w:cs="Times New Roman"/>
        </w:rPr>
        <w:t xml:space="preserve">dowanej nieruchomości położonej </w:t>
      </w:r>
      <w:r w:rsidRPr="00A025A8">
        <w:rPr>
          <w:rFonts w:ascii="Times New Roman" w:hAnsi="Times New Roman" w:cs="Times New Roman"/>
        </w:rPr>
        <w:t xml:space="preserve">w Węgoju </w:t>
      </w:r>
      <w:r w:rsidRPr="00A025A8">
        <w:rPr>
          <w:rFonts w:ascii="Times New Roman" w:hAnsi="Times New Roman" w:cs="Times New Roman"/>
        </w:rPr>
        <w:br/>
        <w:t>o powierzchni  0,2400 ha,  a w zamian nabyła własność niezabudowanej nieruchomości gruntowej położonej w St</w:t>
      </w:r>
      <w:r>
        <w:rPr>
          <w:rFonts w:ascii="Times New Roman" w:hAnsi="Times New Roman" w:cs="Times New Roman"/>
        </w:rPr>
        <w:t>ryjewie o powierzchni 0,0563 ha.</w:t>
      </w:r>
    </w:p>
    <w:p w:rsidR="00C24FAB" w:rsidRPr="00A025A8" w:rsidRDefault="00C24FAB" w:rsidP="00C24FAB">
      <w:pPr>
        <w:pStyle w:val="Standard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Przekształcenie prawa użytkowania wieczystego nieruchomości gruntowych w prawo własności (w trybie administracyjnym).</w:t>
      </w:r>
    </w:p>
    <w:p w:rsidR="00C24FAB" w:rsidRPr="00A025A8" w:rsidRDefault="00C24FAB" w:rsidP="00C24FAB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Wydano 4 decyzje na przekształcenie prawa użytkowania wieczystego nieruchomości o łącznej pow. 0,1054 ha. Wartość gruntu, po zaliczeniu wartości prawa użytkowania wieczystego –  25 353 zł.</w:t>
      </w:r>
    </w:p>
    <w:p w:rsidR="00C24FAB" w:rsidRPr="00A025A8" w:rsidRDefault="00C24FAB" w:rsidP="00C24FAB">
      <w:pPr>
        <w:pStyle w:val="Standard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</w:p>
    <w:p w:rsidR="00C24FAB" w:rsidRPr="00A025A8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Dzierżawa, użyczenie nieruchomości gruntowych.</w:t>
      </w:r>
      <w:r w:rsidRPr="00A025A8">
        <w:rPr>
          <w:rFonts w:ascii="Times New Roman" w:hAnsi="Times New Roman" w:cs="Times New Roman"/>
          <w:b/>
          <w:bCs/>
        </w:rPr>
        <w:t xml:space="preserve"> </w:t>
      </w:r>
      <w:r w:rsidRPr="00A025A8">
        <w:rPr>
          <w:rFonts w:ascii="Times New Roman" w:hAnsi="Times New Roman" w:cs="Times New Roman"/>
        </w:rPr>
        <w:t xml:space="preserve">Powierzchnia gruntów oddanych </w:t>
      </w:r>
      <w:r w:rsidRPr="00A025A8">
        <w:rPr>
          <w:rFonts w:ascii="Times New Roman" w:hAnsi="Times New Roman" w:cs="Times New Roman"/>
        </w:rPr>
        <w:br/>
        <w:t>w dzierżawę, użyczonych na 31.12.2019 r – 74 ha, w tym 66 ha wydzierżawionych na cele rolne.</w:t>
      </w:r>
    </w:p>
    <w:p w:rsidR="00C24FAB" w:rsidRPr="00A025A8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W 2019 roku zawarto 257 umów dzierżawy</w:t>
      </w:r>
      <w:r w:rsidRPr="00A025A8">
        <w:rPr>
          <w:rFonts w:ascii="Times New Roman" w:hAnsi="Times New Roman" w:cs="Times New Roman"/>
          <w:b/>
          <w:bCs/>
        </w:rPr>
        <w:t xml:space="preserve"> </w:t>
      </w:r>
      <w:r w:rsidRPr="00A025A8">
        <w:rPr>
          <w:rFonts w:ascii="Times New Roman" w:hAnsi="Times New Roman" w:cs="Times New Roman"/>
        </w:rPr>
        <w:t>gruntów</w:t>
      </w:r>
      <w:r w:rsidRPr="00A025A8">
        <w:rPr>
          <w:rFonts w:ascii="Times New Roman" w:hAnsi="Times New Roman" w:cs="Times New Roman"/>
          <w:b/>
          <w:bCs/>
        </w:rPr>
        <w:t xml:space="preserve">, </w:t>
      </w:r>
      <w:r w:rsidRPr="00A025A8">
        <w:rPr>
          <w:rFonts w:ascii="Times New Roman" w:hAnsi="Times New Roman" w:cs="Times New Roman"/>
        </w:rPr>
        <w:t>w tym:</w:t>
      </w:r>
    </w:p>
    <w:p w:rsidR="00C24FAB" w:rsidRPr="00A025A8" w:rsidRDefault="00C24FAB" w:rsidP="00C24FAB">
      <w:pPr>
        <w:pStyle w:val="Standard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lastRenderedPageBreak/>
        <w:t>31  na grunty pod garażami,</w:t>
      </w:r>
    </w:p>
    <w:p w:rsidR="00C24FAB" w:rsidRPr="00A025A8" w:rsidRDefault="00C24FAB" w:rsidP="00C24FAB">
      <w:pPr>
        <w:pStyle w:val="Standard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181  na cele rolne,</w:t>
      </w:r>
    </w:p>
    <w:p w:rsidR="00C24FAB" w:rsidRPr="00A025A8" w:rsidRDefault="00C24FAB" w:rsidP="00C24FAB">
      <w:pPr>
        <w:pStyle w:val="Standard"/>
        <w:numPr>
          <w:ilvl w:val="0"/>
          <w:numId w:val="6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 na</w:t>
      </w:r>
      <w:r w:rsidRPr="00A025A8">
        <w:rPr>
          <w:rFonts w:ascii="Times New Roman" w:hAnsi="Times New Roman" w:cs="Times New Roman"/>
        </w:rPr>
        <w:t xml:space="preserve"> cele inne.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Umów użyczenia nie zawierano.</w:t>
      </w:r>
    </w:p>
    <w:p w:rsidR="00C24FAB" w:rsidRPr="00A025A8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Wydane zarządzenia – w 2019 roku wydano 1 zarządzenie o użyczeniu nieruchomości oraz 14 zarządzeń o przeznaczeniu nieruchomości do oddania w dzierżawę (wraz z podaniem do publicznej wiadomości wykazów nieruchomości).</w:t>
      </w: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Aktualizacja opłat rocznych za użytkowanie wieczyste.</w:t>
      </w: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Ustalono nową opłatę roczną za użytkowanie wieczyste dla 133 nieruchomości.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  <w:b/>
          <w:u w:val="single"/>
        </w:rPr>
        <w:t>POMOC SPOŁECZNA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Gminie Biskupiec w 2019 r</w:t>
      </w:r>
      <w:r>
        <w:rPr>
          <w:rFonts w:ascii="Times New Roman" w:hAnsi="Times New Roman"/>
          <w:sz w:val="24"/>
          <w:szCs w:val="24"/>
        </w:rPr>
        <w:t>.,</w:t>
      </w:r>
      <w:r w:rsidRPr="00A025A8">
        <w:rPr>
          <w:rFonts w:ascii="Times New Roman" w:hAnsi="Times New Roman"/>
          <w:sz w:val="24"/>
          <w:szCs w:val="24"/>
        </w:rPr>
        <w:t xml:space="preserve"> obowiązywały następujące dokumenty strategiczne: </w:t>
      </w:r>
    </w:p>
    <w:p w:rsidR="00C24FAB" w:rsidRPr="00A025A8" w:rsidRDefault="00C24FAB" w:rsidP="00C24FAB">
      <w:p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b/>
          <w:sz w:val="24"/>
          <w:szCs w:val="24"/>
        </w:rPr>
        <w:t>„GMINA STRATEGIA  ROZWIĄZYWANIA PROBLEMÓW SPOŁECZNYCH           GMINY BISKUPIEC DO ROKU 2020”</w:t>
      </w:r>
    </w:p>
    <w:p w:rsidR="00C24FAB" w:rsidRDefault="00C24FAB" w:rsidP="00C24FAB">
      <w:p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Koordynatorem realizacji strategii jest Miej</w:t>
      </w:r>
      <w:r>
        <w:rPr>
          <w:rFonts w:ascii="Times New Roman" w:hAnsi="Times New Roman"/>
          <w:sz w:val="24"/>
          <w:szCs w:val="24"/>
        </w:rPr>
        <w:t xml:space="preserve">ski Ośrodek Pomocy Społecznej. </w:t>
      </w:r>
      <w:r w:rsidRPr="00A025A8">
        <w:rPr>
          <w:rFonts w:ascii="Times New Roman" w:hAnsi="Times New Roman"/>
          <w:sz w:val="24"/>
          <w:szCs w:val="24"/>
        </w:rPr>
        <w:t xml:space="preserve">Działania Strategii są realizowane między innymi w ramach następujących działań : </w:t>
      </w:r>
    </w:p>
    <w:p w:rsidR="00C24FAB" w:rsidRDefault="00C24FAB" w:rsidP="00C24FAB">
      <w:pPr>
        <w:pStyle w:val="Akapitzlist"/>
        <w:numPr>
          <w:ilvl w:val="0"/>
          <w:numId w:val="66"/>
        </w:numPr>
        <w:spacing w:after="0" w:line="360" w:lineRule="auto"/>
        <w:outlineLvl w:val="0"/>
      </w:pPr>
      <w:r w:rsidRPr="00A93E01">
        <w:t>Zadań statutowych, realizowan</w:t>
      </w:r>
      <w:r>
        <w:t xml:space="preserve">ych przez merytoryczne sekcje </w:t>
      </w:r>
      <w:r w:rsidRPr="00A93E01">
        <w:t>Miejskiego Ośrodka Pomocy Społecznej.</w:t>
      </w:r>
    </w:p>
    <w:p w:rsidR="00C24FAB" w:rsidRPr="00A93E01" w:rsidRDefault="00C24FAB" w:rsidP="00C24FAB">
      <w:pPr>
        <w:pStyle w:val="Akapitzlist"/>
        <w:numPr>
          <w:ilvl w:val="0"/>
          <w:numId w:val="66"/>
        </w:numPr>
        <w:spacing w:after="0" w:line="360" w:lineRule="auto"/>
        <w:outlineLvl w:val="0"/>
      </w:pPr>
      <w:r w:rsidRPr="00A93E01">
        <w:t xml:space="preserve">Rocznych i wieloletnich programów realizowanych przez MOPS: </w:t>
      </w:r>
    </w:p>
    <w:p w:rsidR="00C24FAB" w:rsidRPr="00A93E01" w:rsidRDefault="00C24FAB" w:rsidP="00C24FAB">
      <w:pPr>
        <w:pStyle w:val="Akapitzlist"/>
        <w:numPr>
          <w:ilvl w:val="0"/>
          <w:numId w:val="67"/>
        </w:numPr>
        <w:spacing w:after="0" w:line="360" w:lineRule="auto"/>
        <w:outlineLvl w:val="0"/>
      </w:pPr>
      <w:r w:rsidRPr="00A93E01">
        <w:t>Gminnego Programu Profila</w:t>
      </w:r>
      <w:r>
        <w:t xml:space="preserve">ktyki i Rozwiązywania Problemów </w:t>
      </w:r>
      <w:r w:rsidRPr="00A93E01">
        <w:t>Alkoholowych oraz Przeciwdziałania Narkomani na teren</w:t>
      </w:r>
      <w:r>
        <w:t>ie  Gminy Biskupiec na rok 2019,</w:t>
      </w:r>
    </w:p>
    <w:p w:rsidR="00C24FAB" w:rsidRPr="00A93E01" w:rsidRDefault="00C24FAB" w:rsidP="00C24FAB">
      <w:pPr>
        <w:pStyle w:val="Akapitzlist"/>
        <w:numPr>
          <w:ilvl w:val="0"/>
          <w:numId w:val="67"/>
        </w:numPr>
        <w:spacing w:after="0" w:line="360" w:lineRule="auto"/>
        <w:outlineLvl w:val="0"/>
      </w:pPr>
      <w:r w:rsidRPr="00A93E01">
        <w:t>Programu  Przeciwdziałania Przemocy w Rodzinie i Ochrony Ofiar Przemocy                    w Rodzinie Gminy Biskupiec na lata 2018 – 2020,</w:t>
      </w:r>
    </w:p>
    <w:p w:rsidR="00C24FAB" w:rsidRDefault="00C24FAB" w:rsidP="00C24FAB">
      <w:pPr>
        <w:pStyle w:val="Akapitzlist"/>
        <w:numPr>
          <w:ilvl w:val="0"/>
          <w:numId w:val="67"/>
        </w:numPr>
        <w:spacing w:after="0" w:line="360" w:lineRule="auto"/>
        <w:outlineLvl w:val="0"/>
      </w:pPr>
      <w:r w:rsidRPr="00A93E01">
        <w:t>Programu   Wspierania  Rodziny w Gminie Biskupiec na lata</w:t>
      </w:r>
      <w:r>
        <w:t xml:space="preserve"> 2018-2020</w:t>
      </w:r>
      <w:r w:rsidRPr="00A93E01">
        <w:t>,</w:t>
      </w:r>
    </w:p>
    <w:p w:rsidR="00C24FAB" w:rsidRDefault="00C24FAB" w:rsidP="00C24FAB">
      <w:pPr>
        <w:pStyle w:val="Akapitzlist"/>
        <w:numPr>
          <w:ilvl w:val="0"/>
          <w:numId w:val="67"/>
        </w:numPr>
        <w:spacing w:after="0" w:line="360" w:lineRule="auto"/>
        <w:outlineLvl w:val="0"/>
      </w:pPr>
      <w:r w:rsidRPr="00A93E01">
        <w:t>Programu Operacyjnego „ Pomoc Żywnościowa 2014-2020</w:t>
      </w:r>
      <w:r>
        <w:t>,</w:t>
      </w:r>
      <w:r w:rsidRPr="00A93E01">
        <w:t xml:space="preserve">  </w:t>
      </w:r>
    </w:p>
    <w:p w:rsidR="00C24FAB" w:rsidRPr="00A93E01" w:rsidRDefault="00C24FAB" w:rsidP="00C24FAB">
      <w:pPr>
        <w:pStyle w:val="Akapitzlist"/>
        <w:numPr>
          <w:ilvl w:val="0"/>
          <w:numId w:val="67"/>
        </w:numPr>
        <w:spacing w:after="0" w:line="360" w:lineRule="auto"/>
        <w:outlineLvl w:val="0"/>
      </w:pPr>
      <w:r w:rsidRPr="00A93E01">
        <w:rPr>
          <w:bCs/>
        </w:rPr>
        <w:t>Rządowego programu „Posiłek w szkole i w domu” na lata  2019-2023</w:t>
      </w:r>
      <w:r>
        <w:rPr>
          <w:bCs/>
        </w:rPr>
        <w:t>,</w:t>
      </w:r>
    </w:p>
    <w:p w:rsidR="00C24FAB" w:rsidRDefault="00C24FAB" w:rsidP="00C24FAB">
      <w:pPr>
        <w:pStyle w:val="Akapitzlist"/>
        <w:numPr>
          <w:ilvl w:val="0"/>
          <w:numId w:val="67"/>
        </w:numPr>
        <w:spacing w:after="0" w:line="360" w:lineRule="auto"/>
        <w:outlineLvl w:val="0"/>
      </w:pPr>
      <w:r w:rsidRPr="00A93E01">
        <w:t>Programu „Asystent Rodziny i Koordynator Pieczy Zastępczej – asystent rodziny 2019</w:t>
      </w:r>
      <w:r>
        <w:t>.</w:t>
      </w:r>
    </w:p>
    <w:p w:rsidR="00C24FAB" w:rsidRPr="00A93E01" w:rsidRDefault="00C24FAB" w:rsidP="00C24FAB">
      <w:pPr>
        <w:pStyle w:val="Akapitzlist"/>
        <w:numPr>
          <w:ilvl w:val="0"/>
          <w:numId w:val="66"/>
        </w:numPr>
        <w:spacing w:after="0" w:line="360" w:lineRule="auto"/>
        <w:outlineLvl w:val="0"/>
      </w:pPr>
      <w:r w:rsidRPr="00A93E01">
        <w:t>Projektów partnerskich, współfinansowanych z EFS,  realizowanych przez :</w:t>
      </w:r>
    </w:p>
    <w:p w:rsidR="00C24FAB" w:rsidRPr="007C0F90" w:rsidRDefault="00C24FAB" w:rsidP="00C24FAB">
      <w:pPr>
        <w:pStyle w:val="Akapitzlist"/>
        <w:numPr>
          <w:ilvl w:val="0"/>
          <w:numId w:val="68"/>
        </w:numPr>
        <w:spacing w:after="0" w:line="360" w:lineRule="auto"/>
      </w:pPr>
      <w:r w:rsidRPr="007C0F90">
        <w:lastRenderedPageBreak/>
        <w:t xml:space="preserve">Federację Organizacji Socjalnych Województwa Warmińsko-Mazurskiego </w:t>
      </w:r>
      <w:proofErr w:type="spellStart"/>
      <w:r w:rsidRPr="007C0F90">
        <w:t>FOSa</w:t>
      </w:r>
      <w:proofErr w:type="spellEnd"/>
      <w:r w:rsidRPr="007C0F90">
        <w:t xml:space="preserve">                         w Olsztynie, w partnerstwie z Gminą Biskupiec tj.: </w:t>
      </w:r>
      <w:r>
        <w:t>„</w:t>
      </w:r>
      <w:r w:rsidRPr="007C0F90">
        <w:t xml:space="preserve">Rozwój usług społecznych </w:t>
      </w:r>
      <w:r>
        <w:br/>
        <w:t>w gminach Kolno i Biskupiec”, „</w:t>
      </w:r>
      <w:r w:rsidRPr="007C0F90">
        <w:rPr>
          <w:bCs/>
        </w:rPr>
        <w:t>Klub Integracji Społecznej w Biskupcu i Kolnie”</w:t>
      </w:r>
      <w:r>
        <w:rPr>
          <w:bCs/>
        </w:rPr>
        <w:t>.</w:t>
      </w:r>
    </w:p>
    <w:p w:rsidR="00C24FAB" w:rsidRPr="007C0F90" w:rsidRDefault="00C24FAB" w:rsidP="00C24FAB">
      <w:pPr>
        <w:pStyle w:val="Akapitzlist"/>
        <w:numPr>
          <w:ilvl w:val="0"/>
          <w:numId w:val="68"/>
        </w:numPr>
        <w:spacing w:after="0" w:line="360" w:lineRule="auto"/>
      </w:pPr>
      <w:r w:rsidRPr="007C0F90">
        <w:t>Bank Żywności w Olsztynie w p</w:t>
      </w:r>
      <w:r>
        <w:t>artnerstwie z Gminą Biskupiec „</w:t>
      </w:r>
      <w:r w:rsidRPr="007C0F90">
        <w:t xml:space="preserve">Aktywni </w:t>
      </w:r>
      <w:r>
        <w:br/>
      </w:r>
      <w:r w:rsidRPr="007C0F90">
        <w:t>i Kompetentni w Biskupcu – Aktywizacja społeczno-zawodowa mieszkańców rewitalizowanego obszaru”</w:t>
      </w:r>
      <w:r>
        <w:t>.</w:t>
      </w:r>
    </w:p>
    <w:p w:rsidR="00C24FAB" w:rsidRPr="007C0F90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C0F90">
        <w:rPr>
          <w:rFonts w:ascii="Times New Roman" w:hAnsi="Times New Roman" w:cs="Times New Roman"/>
        </w:rPr>
        <w:t>Celem projektów  jest  podniesienie aktywności społecznej i zawodowej oraz  poprawa sytuacji rodzinnej osób zagrożonych wykluczeniem społecznym, korzystających z pomocy społecznej  - osoby oddalone od rynku pracy wymagające szczególnego wsparcia.</w:t>
      </w:r>
    </w:p>
    <w:p w:rsidR="00C24FAB" w:rsidRPr="007C0F90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C0F90">
        <w:rPr>
          <w:rFonts w:ascii="Times New Roman" w:hAnsi="Times New Roman" w:cs="Times New Roman"/>
        </w:rPr>
        <w:t xml:space="preserve">Na realizację zadań dotyczących rozwiązywania problemów uzależnień wynikających                        z Gminnego Programu Profilaktyki i Rozwiązywania problemów Alkoholowych oraz Przeciwdziałania Narkomanii w Gminie Biskupiec na rok 2019 przeznaczono 337 312, 59 zł </w:t>
      </w:r>
      <w:r>
        <w:rPr>
          <w:rFonts w:ascii="Times New Roman" w:hAnsi="Times New Roman" w:cs="Times New Roman"/>
        </w:rPr>
        <w:br/>
      </w:r>
      <w:r w:rsidRPr="007C0F90">
        <w:rPr>
          <w:rFonts w:ascii="Times New Roman" w:hAnsi="Times New Roman" w:cs="Times New Roman"/>
        </w:rPr>
        <w:t>w tym:</w:t>
      </w:r>
    </w:p>
    <w:p w:rsidR="00C24FAB" w:rsidRDefault="00C24FAB" w:rsidP="00C24FAB">
      <w:pPr>
        <w:pStyle w:val="Akapitzlist"/>
        <w:numPr>
          <w:ilvl w:val="0"/>
          <w:numId w:val="69"/>
        </w:numPr>
        <w:spacing w:after="0" w:line="360" w:lineRule="auto"/>
      </w:pPr>
      <w:r>
        <w:t>P</w:t>
      </w:r>
      <w:r w:rsidRPr="007C0F90">
        <w:t xml:space="preserve">rowadzenie punktu konsultacyjnego dla osób uzależnionych i współuzależnionych </w:t>
      </w:r>
    </w:p>
    <w:p w:rsidR="00C24FAB" w:rsidRDefault="00C24FAB" w:rsidP="00C24FAB">
      <w:pPr>
        <w:spacing w:after="0" w:line="360" w:lineRule="auto"/>
        <w:ind w:left="360"/>
        <w:jc w:val="both"/>
        <w:rPr>
          <w:rFonts w:ascii="Times New Roman" w:hAnsi="Times New Roman"/>
          <w:sz w:val="24"/>
        </w:rPr>
      </w:pPr>
      <w:r w:rsidRPr="007C0F90">
        <w:rPr>
          <w:rFonts w:ascii="Times New Roman" w:hAnsi="Times New Roman"/>
          <w:sz w:val="24"/>
        </w:rPr>
        <w:t xml:space="preserve">w ramach którego udzielono specjalistycznej pomocy psychoterapeutycznej z zakresu uzależnień, terapeutycznej, psychologicznej oraz prawnej:  </w:t>
      </w:r>
      <w:r w:rsidRPr="007C0F90">
        <w:rPr>
          <w:rFonts w:ascii="Times New Roman" w:hAnsi="Times New Roman"/>
          <w:b/>
          <w:sz w:val="24"/>
        </w:rPr>
        <w:t>55 041,00 zł</w:t>
      </w:r>
      <w:r>
        <w:rPr>
          <w:rFonts w:ascii="Times New Roman" w:hAnsi="Times New Roman"/>
          <w:b/>
          <w:sz w:val="24"/>
        </w:rPr>
        <w:t>.</w:t>
      </w:r>
    </w:p>
    <w:p w:rsidR="00C24FAB" w:rsidRPr="007C0F90" w:rsidRDefault="00C24FAB" w:rsidP="00C24FAB">
      <w:pPr>
        <w:pStyle w:val="Akapitzlist"/>
        <w:numPr>
          <w:ilvl w:val="0"/>
          <w:numId w:val="69"/>
        </w:numPr>
        <w:spacing w:after="0" w:line="360" w:lineRule="auto"/>
        <w:rPr>
          <w:szCs w:val="22"/>
        </w:rPr>
      </w:pPr>
      <w:r>
        <w:t>R</w:t>
      </w:r>
      <w:r w:rsidRPr="007C0F90">
        <w:t>ealizowano działania Gminnego Zespołu Interdyscyplinarnego ds</w:t>
      </w:r>
      <w:r>
        <w:t>. przeciwdziałania</w:t>
      </w:r>
    </w:p>
    <w:p w:rsidR="00C24FAB" w:rsidRDefault="00C24FAB" w:rsidP="00C24FA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Przemocy w Rodzinie (</w:t>
      </w:r>
      <w:r w:rsidRPr="007C0F90">
        <w:rPr>
          <w:rFonts w:ascii="Times New Roman" w:hAnsi="Times New Roman"/>
          <w:b/>
          <w:sz w:val="24"/>
          <w:szCs w:val="24"/>
        </w:rPr>
        <w:t>98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C0F90">
        <w:rPr>
          <w:rFonts w:ascii="Times New Roman" w:hAnsi="Times New Roman"/>
          <w:sz w:val="24"/>
          <w:szCs w:val="24"/>
        </w:rPr>
        <w:t xml:space="preserve">rodzin było objęto procedurą Niebieskiej Karty, odbyło się  </w:t>
      </w:r>
      <w:r w:rsidRPr="007C0F90">
        <w:rPr>
          <w:rFonts w:ascii="Times New Roman" w:hAnsi="Times New Roman"/>
          <w:b/>
          <w:sz w:val="24"/>
          <w:szCs w:val="24"/>
        </w:rPr>
        <w:t xml:space="preserve">200 </w:t>
      </w:r>
      <w:r w:rsidRPr="007C0F90">
        <w:rPr>
          <w:rFonts w:ascii="Times New Roman" w:hAnsi="Times New Roman"/>
          <w:sz w:val="24"/>
          <w:szCs w:val="24"/>
        </w:rPr>
        <w:t>posiedzeń grup roboczych z udziałem policji, pracowników pomocy społecznej, oświaty, sądu. Pomocą grup roboczych objęto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0F90">
        <w:rPr>
          <w:rFonts w:ascii="Times New Roman" w:hAnsi="Times New Roman"/>
          <w:b/>
          <w:sz w:val="24"/>
          <w:szCs w:val="24"/>
        </w:rPr>
        <w:t>98</w:t>
      </w:r>
      <w:r w:rsidRPr="007C0F90">
        <w:rPr>
          <w:rFonts w:ascii="Times New Roman" w:hAnsi="Times New Roman"/>
          <w:sz w:val="24"/>
          <w:szCs w:val="24"/>
        </w:rPr>
        <w:t xml:space="preserve"> rodzin. W posiedzeniach grup roboczych  uczestniczyło  </w:t>
      </w:r>
      <w:r w:rsidRPr="007C0F90">
        <w:rPr>
          <w:rFonts w:ascii="Times New Roman" w:hAnsi="Times New Roman"/>
          <w:b/>
          <w:sz w:val="24"/>
          <w:szCs w:val="24"/>
        </w:rPr>
        <w:t>322</w:t>
      </w:r>
      <w:r w:rsidRPr="007C0F90">
        <w:rPr>
          <w:rFonts w:ascii="Times New Roman" w:hAnsi="Times New Roman"/>
          <w:sz w:val="24"/>
          <w:szCs w:val="24"/>
        </w:rPr>
        <w:t xml:space="preserve"> osoby, w tym </w:t>
      </w:r>
      <w:r w:rsidRPr="007C0F90">
        <w:rPr>
          <w:rFonts w:ascii="Times New Roman" w:hAnsi="Times New Roman"/>
          <w:b/>
          <w:sz w:val="24"/>
          <w:szCs w:val="24"/>
        </w:rPr>
        <w:t xml:space="preserve">107 </w:t>
      </w:r>
      <w:r>
        <w:rPr>
          <w:rFonts w:ascii="Times New Roman" w:hAnsi="Times New Roman"/>
          <w:sz w:val="24"/>
          <w:szCs w:val="24"/>
        </w:rPr>
        <w:t>osób  doznających przemocy (</w:t>
      </w:r>
      <w:r w:rsidRPr="007C0F90">
        <w:rPr>
          <w:rFonts w:ascii="Times New Roman" w:hAnsi="Times New Roman"/>
          <w:b/>
          <w:sz w:val="24"/>
          <w:szCs w:val="24"/>
        </w:rPr>
        <w:t>80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C0F90">
        <w:rPr>
          <w:rFonts w:ascii="Times New Roman" w:hAnsi="Times New Roman"/>
          <w:sz w:val="24"/>
          <w:szCs w:val="24"/>
        </w:rPr>
        <w:t xml:space="preserve">kobiet, </w:t>
      </w:r>
      <w:r w:rsidRPr="007C0F90">
        <w:rPr>
          <w:rFonts w:ascii="Times New Roman" w:hAnsi="Times New Roman"/>
          <w:b/>
          <w:sz w:val="24"/>
          <w:szCs w:val="24"/>
        </w:rPr>
        <w:t>13</w:t>
      </w:r>
      <w:r w:rsidRPr="007C0F90">
        <w:rPr>
          <w:rFonts w:ascii="Times New Roman" w:hAnsi="Times New Roman"/>
          <w:sz w:val="24"/>
          <w:szCs w:val="24"/>
        </w:rPr>
        <w:t xml:space="preserve"> mężczyzn</w:t>
      </w:r>
      <w:r w:rsidRPr="007C0F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C0F90">
        <w:rPr>
          <w:rFonts w:ascii="Times New Roman" w:hAnsi="Times New Roman"/>
          <w:b/>
          <w:sz w:val="24"/>
          <w:szCs w:val="24"/>
        </w:rPr>
        <w:t>14</w:t>
      </w:r>
      <w:r w:rsidRPr="007C0F90">
        <w:rPr>
          <w:rFonts w:ascii="Times New Roman" w:hAnsi="Times New Roman"/>
          <w:sz w:val="24"/>
          <w:szCs w:val="24"/>
        </w:rPr>
        <w:t xml:space="preserve"> dzieci); </w:t>
      </w:r>
      <w:r w:rsidRPr="007C0F90"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osób stosujących przemoc (</w:t>
      </w:r>
      <w:r w:rsidRPr="007C0F90">
        <w:rPr>
          <w:rFonts w:ascii="Times New Roman" w:hAnsi="Times New Roman"/>
          <w:b/>
          <w:sz w:val="24"/>
          <w:szCs w:val="24"/>
        </w:rPr>
        <w:t>93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C0F90">
        <w:rPr>
          <w:rFonts w:ascii="Times New Roman" w:hAnsi="Times New Roman"/>
          <w:sz w:val="24"/>
          <w:szCs w:val="24"/>
        </w:rPr>
        <w:t xml:space="preserve">mężczyzn, </w:t>
      </w:r>
      <w:r w:rsidRPr="007C0F90">
        <w:rPr>
          <w:rFonts w:ascii="Times New Roman" w:hAnsi="Times New Roman"/>
          <w:b/>
          <w:sz w:val="24"/>
          <w:szCs w:val="24"/>
        </w:rPr>
        <w:t>7</w:t>
      </w:r>
      <w:r w:rsidRPr="007C0F90">
        <w:rPr>
          <w:rFonts w:ascii="Times New Roman" w:hAnsi="Times New Roman"/>
          <w:sz w:val="24"/>
          <w:szCs w:val="24"/>
        </w:rPr>
        <w:t xml:space="preserve"> kobiet) oraz </w:t>
      </w:r>
      <w:r w:rsidRPr="007C0F90">
        <w:rPr>
          <w:rFonts w:ascii="Times New Roman" w:hAnsi="Times New Roman"/>
          <w:b/>
          <w:sz w:val="24"/>
          <w:szCs w:val="24"/>
        </w:rPr>
        <w:t xml:space="preserve">115 </w:t>
      </w:r>
      <w:r w:rsidRPr="007C0F90">
        <w:rPr>
          <w:rFonts w:ascii="Times New Roman" w:hAnsi="Times New Roman"/>
          <w:sz w:val="24"/>
          <w:szCs w:val="24"/>
        </w:rPr>
        <w:t>świadków.</w:t>
      </w:r>
    </w:p>
    <w:p w:rsidR="00C24FAB" w:rsidRDefault="00C24FAB" w:rsidP="00C24FAB">
      <w:pPr>
        <w:pStyle w:val="Akapitzlist"/>
        <w:numPr>
          <w:ilvl w:val="0"/>
          <w:numId w:val="69"/>
        </w:numPr>
        <w:spacing w:after="0" w:line="360" w:lineRule="auto"/>
      </w:pPr>
      <w:r>
        <w:t>Na bazie świetlic (</w:t>
      </w:r>
      <w:r w:rsidRPr="007C0F90">
        <w:t>Czerwonka, Moj</w:t>
      </w:r>
      <w:r>
        <w:t>tyny, Stryjewo, Kobułty, Borki W</w:t>
      </w:r>
      <w:r w:rsidRPr="007C0F90">
        <w:t>i</w:t>
      </w:r>
      <w:r>
        <w:t>elkie)</w:t>
      </w:r>
    </w:p>
    <w:p w:rsidR="00C24FAB" w:rsidRPr="007C0F90" w:rsidRDefault="00C24FAB" w:rsidP="00C24FAB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C0F90">
        <w:rPr>
          <w:rFonts w:ascii="Times New Roman" w:hAnsi="Times New Roman"/>
          <w:sz w:val="24"/>
          <w:szCs w:val="24"/>
        </w:rPr>
        <w:t>prowadzono dziecięco – młodzieżowe grupy profilaktyczno- edukacyjnych. Realizac</w:t>
      </w:r>
      <w:r>
        <w:rPr>
          <w:rFonts w:ascii="Times New Roman" w:hAnsi="Times New Roman"/>
          <w:sz w:val="24"/>
          <w:szCs w:val="24"/>
        </w:rPr>
        <w:t xml:space="preserve">ja zajęć odbywała </w:t>
      </w:r>
      <w:r w:rsidRPr="007C0F90">
        <w:rPr>
          <w:rFonts w:ascii="Times New Roman" w:hAnsi="Times New Roman"/>
          <w:sz w:val="24"/>
          <w:szCs w:val="24"/>
        </w:rPr>
        <w:t xml:space="preserve">się w godzinach popołudniowych, średnio 2-3 razy w tygodniu po 3 godziny. Ogółem programem zajęć objęto </w:t>
      </w:r>
      <w:r w:rsidRPr="007C0F90">
        <w:rPr>
          <w:rFonts w:ascii="Times New Roman" w:hAnsi="Times New Roman"/>
          <w:b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 xml:space="preserve"> dzieci</w:t>
      </w:r>
      <w:r w:rsidRPr="007C0F9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C0F90">
        <w:rPr>
          <w:rFonts w:ascii="Times New Roman" w:hAnsi="Times New Roman"/>
          <w:sz w:val="24"/>
          <w:szCs w:val="24"/>
          <w:lang w:val="de-DE"/>
        </w:rPr>
        <w:t>Głównym</w:t>
      </w:r>
      <w:proofErr w:type="spellEnd"/>
      <w:r w:rsidRPr="007C0F9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C0F90">
        <w:rPr>
          <w:rFonts w:ascii="Times New Roman" w:hAnsi="Times New Roman"/>
          <w:sz w:val="24"/>
          <w:szCs w:val="24"/>
          <w:lang w:val="de-DE"/>
        </w:rPr>
        <w:t>celem</w:t>
      </w:r>
      <w:proofErr w:type="spellEnd"/>
      <w:r w:rsidRPr="007C0F9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C0F90">
        <w:rPr>
          <w:rFonts w:ascii="Times New Roman" w:hAnsi="Times New Roman"/>
          <w:sz w:val="24"/>
          <w:szCs w:val="24"/>
          <w:lang w:val="de-DE"/>
        </w:rPr>
        <w:t>świetlic</w:t>
      </w:r>
      <w:proofErr w:type="spellEnd"/>
      <w:r w:rsidRPr="007C0F9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7C0F90">
        <w:rPr>
          <w:rFonts w:ascii="Times New Roman" w:hAnsi="Times New Roman"/>
          <w:sz w:val="24"/>
          <w:szCs w:val="24"/>
          <w:lang w:val="de-DE"/>
        </w:rPr>
        <w:t>jest</w:t>
      </w:r>
      <w:proofErr w:type="spellEnd"/>
      <w:r w:rsidRPr="007C0F90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7C0F90">
        <w:rPr>
          <w:rFonts w:ascii="Times New Roman" w:hAnsi="Times New Roman"/>
          <w:sz w:val="24"/>
          <w:szCs w:val="24"/>
        </w:rPr>
        <w:t>uzupełnianie braków, nie domagań w zakresie socjalnym, opiekuńczym i wychowawczym oraz umożliwienie prawidłowego przebiegu procesów rozwoju poprzez:</w:t>
      </w:r>
    </w:p>
    <w:p w:rsidR="00C24FAB" w:rsidRDefault="00C24FAB" w:rsidP="00C24FAB">
      <w:pPr>
        <w:pStyle w:val="Akapitzlist"/>
        <w:numPr>
          <w:ilvl w:val="0"/>
          <w:numId w:val="70"/>
        </w:numPr>
        <w:spacing w:after="0" w:line="360" w:lineRule="auto"/>
      </w:pPr>
      <w:r w:rsidRPr="007C0F90">
        <w:t>organizację czasu wolnego, rozwój zainteresowań, organizację zabaw i zajęć sportowych</w:t>
      </w:r>
      <w:r>
        <w:t xml:space="preserve">, </w:t>
      </w:r>
    </w:p>
    <w:p w:rsidR="00C24FAB" w:rsidRDefault="00C24FAB" w:rsidP="00C24FAB">
      <w:pPr>
        <w:pStyle w:val="Akapitzlist"/>
        <w:numPr>
          <w:ilvl w:val="0"/>
          <w:numId w:val="70"/>
        </w:numPr>
        <w:spacing w:after="0" w:line="360" w:lineRule="auto"/>
      </w:pPr>
      <w:r w:rsidRPr="007C0F90">
        <w:t>pomoc w kryzysach szkolnych, rodzinnych, rówieśniczych i osobistych</w:t>
      </w:r>
      <w:r>
        <w:t xml:space="preserve">, </w:t>
      </w:r>
    </w:p>
    <w:p w:rsidR="00C24FAB" w:rsidRDefault="00C24FAB" w:rsidP="00C24FAB">
      <w:pPr>
        <w:pStyle w:val="Akapitzlist"/>
        <w:numPr>
          <w:ilvl w:val="0"/>
          <w:numId w:val="70"/>
        </w:numPr>
        <w:spacing w:after="0" w:line="360" w:lineRule="auto"/>
      </w:pPr>
      <w:r w:rsidRPr="007C0F90">
        <w:t>zapewnienie uczestnikom możliwości odrabiania lekcji oraz pomocy w nauce</w:t>
      </w:r>
      <w:r>
        <w:t xml:space="preserve">, </w:t>
      </w:r>
    </w:p>
    <w:p w:rsidR="00C24FAB" w:rsidRDefault="00C24FAB" w:rsidP="00C24FAB">
      <w:pPr>
        <w:pStyle w:val="Akapitzlist"/>
        <w:numPr>
          <w:ilvl w:val="0"/>
          <w:numId w:val="70"/>
        </w:numPr>
        <w:spacing w:after="0" w:line="360" w:lineRule="auto"/>
      </w:pPr>
      <w:r w:rsidRPr="007C0F90">
        <w:t>współpracy z rodzicami w zakresie eliminowania problemów opiekuńczo-wychowawczych</w:t>
      </w:r>
      <w:r>
        <w:t>,</w:t>
      </w:r>
    </w:p>
    <w:p w:rsidR="00C24FAB" w:rsidRPr="007C0F90" w:rsidRDefault="00C24FAB" w:rsidP="00C24FAB">
      <w:pPr>
        <w:pStyle w:val="Akapitzlist"/>
        <w:numPr>
          <w:ilvl w:val="0"/>
          <w:numId w:val="70"/>
        </w:numPr>
        <w:spacing w:after="0" w:line="360" w:lineRule="auto"/>
      </w:pPr>
      <w:r w:rsidRPr="007C0F90">
        <w:lastRenderedPageBreak/>
        <w:t>zapewnienie uczestnikom świetlicy dożywiania w formie podwieczorku</w:t>
      </w:r>
      <w:r>
        <w:t>.</w:t>
      </w:r>
    </w:p>
    <w:p w:rsidR="00C24FAB" w:rsidRPr="007C0F90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C0F90">
        <w:rPr>
          <w:rFonts w:ascii="Times New Roman" w:hAnsi="Times New Roman" w:cs="Times New Roman"/>
        </w:rPr>
        <w:t>Grupy są prowadzone na bazie świetlic wie</w:t>
      </w:r>
      <w:r>
        <w:rPr>
          <w:rFonts w:ascii="Times New Roman" w:hAnsi="Times New Roman" w:cs="Times New Roman"/>
        </w:rPr>
        <w:t>jskich oraz świetlicy  szkolnej.</w:t>
      </w:r>
      <w:r w:rsidRPr="007C0F90">
        <w:rPr>
          <w:rFonts w:ascii="Times New Roman" w:hAnsi="Times New Roman" w:cs="Times New Roman"/>
        </w:rPr>
        <w:t xml:space="preserve"> W ramach zajęć, na rzecz uczestników zapewnione jest w dożywianie w formie podwieczorku.</w:t>
      </w:r>
    </w:p>
    <w:p w:rsidR="00C24FAB" w:rsidRPr="007C0F90" w:rsidRDefault="00C24FAB" w:rsidP="00C24FAB">
      <w:pPr>
        <w:pStyle w:val="Akapitzlist"/>
        <w:numPr>
          <w:ilvl w:val="0"/>
          <w:numId w:val="69"/>
        </w:numPr>
        <w:spacing w:after="0" w:line="360" w:lineRule="auto"/>
      </w:pPr>
      <w:r>
        <w:t>R</w:t>
      </w:r>
      <w:r w:rsidRPr="007C0F90">
        <w:t>ealizacja działań Gminnej Komisji Rozwiązywania Problemów Alkoholowych: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A025A8">
        <w:rPr>
          <w:rFonts w:ascii="Times New Roman" w:hAnsi="Times New Roman"/>
          <w:bCs/>
          <w:sz w:val="24"/>
          <w:szCs w:val="24"/>
          <w:lang w:val="de-DE"/>
        </w:rPr>
        <w:t>W 2019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A025A8">
        <w:rPr>
          <w:rFonts w:ascii="Times New Roman" w:hAnsi="Times New Roman"/>
          <w:bCs/>
          <w:sz w:val="24"/>
          <w:szCs w:val="24"/>
          <w:lang w:val="de-DE"/>
        </w:rPr>
        <w:t>r</w:t>
      </w:r>
      <w:r>
        <w:rPr>
          <w:rFonts w:ascii="Times New Roman" w:hAnsi="Times New Roman"/>
          <w:bCs/>
          <w:sz w:val="24"/>
          <w:szCs w:val="24"/>
          <w:lang w:val="de-DE"/>
        </w:rPr>
        <w:t>.</w:t>
      </w:r>
      <w:r w:rsidRPr="00A025A8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bCs/>
          <w:sz w:val="24"/>
          <w:szCs w:val="24"/>
          <w:lang w:val="de-DE"/>
        </w:rPr>
        <w:t>odbyło</w:t>
      </w:r>
      <w:proofErr w:type="spellEnd"/>
      <w:r w:rsidRPr="00A025A8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bCs/>
          <w:sz w:val="24"/>
          <w:szCs w:val="24"/>
          <w:lang w:val="de-DE"/>
        </w:rPr>
        <w:t>się</w:t>
      </w:r>
      <w:proofErr w:type="spellEnd"/>
      <w:r w:rsidRPr="00A025A8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A025A8">
        <w:rPr>
          <w:rFonts w:ascii="Times New Roman" w:hAnsi="Times New Roman"/>
          <w:b/>
          <w:bCs/>
          <w:sz w:val="24"/>
          <w:szCs w:val="24"/>
          <w:lang w:val="de-DE"/>
        </w:rPr>
        <w:t>45</w:t>
      </w:r>
      <w:r w:rsidRPr="00A025A8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bCs/>
          <w:sz w:val="24"/>
          <w:szCs w:val="24"/>
          <w:lang w:val="de-DE"/>
        </w:rPr>
        <w:t>posiedzeń</w:t>
      </w:r>
      <w:proofErr w:type="spellEnd"/>
      <w:r w:rsidRPr="00A025A8">
        <w:rPr>
          <w:rFonts w:ascii="Times New Roman" w:hAnsi="Times New Roman"/>
          <w:bCs/>
          <w:sz w:val="24"/>
          <w:szCs w:val="24"/>
          <w:lang w:val="de-DE"/>
        </w:rPr>
        <w:t xml:space="preserve"> GKRPA w </w:t>
      </w:r>
      <w:proofErr w:type="spellStart"/>
      <w:r w:rsidRPr="00A025A8">
        <w:rPr>
          <w:rFonts w:ascii="Times New Roman" w:hAnsi="Times New Roman"/>
          <w:bCs/>
          <w:sz w:val="24"/>
          <w:szCs w:val="24"/>
          <w:lang w:val="de-DE"/>
        </w:rPr>
        <w:t>następujacych</w:t>
      </w:r>
      <w:proofErr w:type="spellEnd"/>
      <w:r w:rsidRPr="00A025A8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bCs/>
          <w:sz w:val="24"/>
          <w:szCs w:val="24"/>
          <w:lang w:val="de-DE"/>
        </w:rPr>
        <w:t>sprawach</w:t>
      </w:r>
      <w:proofErr w:type="spellEnd"/>
      <w:r w:rsidRPr="00A025A8">
        <w:rPr>
          <w:rFonts w:ascii="Times New Roman" w:hAnsi="Times New Roman"/>
          <w:bCs/>
          <w:sz w:val="24"/>
          <w:szCs w:val="24"/>
          <w:lang w:val="de-DE"/>
        </w:rPr>
        <w:t xml:space="preserve">: 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C24FAB" w:rsidRPr="00C057C5" w:rsidRDefault="00C24FAB" w:rsidP="00C24FAB">
      <w:pPr>
        <w:pStyle w:val="Akapitzlist"/>
        <w:numPr>
          <w:ilvl w:val="0"/>
          <w:numId w:val="71"/>
        </w:numPr>
        <w:spacing w:after="0" w:line="360" w:lineRule="auto"/>
        <w:rPr>
          <w:b/>
          <w:lang w:val="de-DE"/>
        </w:rPr>
      </w:pPr>
      <w:proofErr w:type="spellStart"/>
      <w:r w:rsidRPr="00C057C5">
        <w:rPr>
          <w:b/>
          <w:bCs/>
          <w:lang w:val="de-DE"/>
        </w:rPr>
        <w:t>Wnioski</w:t>
      </w:r>
      <w:proofErr w:type="spellEnd"/>
      <w:r w:rsidRPr="00C057C5">
        <w:rPr>
          <w:b/>
          <w:bCs/>
          <w:lang w:val="de-DE"/>
        </w:rPr>
        <w:t xml:space="preserve"> w </w:t>
      </w:r>
      <w:proofErr w:type="spellStart"/>
      <w:r w:rsidRPr="00C057C5">
        <w:rPr>
          <w:b/>
          <w:bCs/>
          <w:lang w:val="de-DE"/>
        </w:rPr>
        <w:t>sprawie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zastosowania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poddania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się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leczeniu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odwykowemu</w:t>
      </w:r>
      <w:proofErr w:type="spellEnd"/>
      <w:r w:rsidRPr="00C057C5">
        <w:rPr>
          <w:b/>
          <w:bCs/>
          <w:lang w:val="de-DE"/>
        </w:rPr>
        <w:t>:</w:t>
      </w:r>
    </w:p>
    <w:p w:rsidR="00C24FAB" w:rsidRPr="00A025A8" w:rsidRDefault="00C24FAB" w:rsidP="00C24FAB">
      <w:pPr>
        <w:ind w:left="13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751"/>
        <w:gridCol w:w="4364"/>
      </w:tblGrid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Liczba wniosków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rodzina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pracownik socjalny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policja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kurator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Gminny Zespół Interdyscyplinarny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</w:tbl>
    <w:p w:rsidR="00C24FAB" w:rsidRPr="00A025A8" w:rsidRDefault="00C24FAB" w:rsidP="00C24FAB">
      <w:pPr>
        <w:ind w:left="13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106"/>
        <w:gridCol w:w="3009"/>
      </w:tblGrid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Sposób rozpatrzenia wniosku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Liczba wniosków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Wnioski skierowane do SR w sprawie zastosowania obowiązku poddania się leczeniu odwykowemu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Wnioski skierowane do SR w sprawie zmiany postanowienia o zastosowania obowiązku poddania się leczeniu odwykowemu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Dobrowolne podjęcie konsultacji u specjalistów w Punkcie Konsultacyjnym Ośrodka Wsparcia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Podjęcie terapii odwykowej w systemie stacjonarnym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Sprawy zawieszone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24FAB" w:rsidRPr="00A025A8" w:rsidTr="00C24FA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</w:tbl>
    <w:p w:rsidR="00C24FAB" w:rsidRPr="00C057C5" w:rsidRDefault="00C24FAB" w:rsidP="00C24FAB">
      <w:pPr>
        <w:pStyle w:val="Akapitzlist"/>
        <w:numPr>
          <w:ilvl w:val="0"/>
          <w:numId w:val="71"/>
        </w:numPr>
        <w:spacing w:before="100" w:beforeAutospacing="1"/>
        <w:rPr>
          <w:lang w:val="de-DE"/>
        </w:rPr>
      </w:pPr>
      <w:proofErr w:type="spellStart"/>
      <w:r w:rsidRPr="00C057C5">
        <w:rPr>
          <w:b/>
          <w:bCs/>
          <w:lang w:val="de-DE"/>
        </w:rPr>
        <w:t>Kontrole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placówek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handlowych</w:t>
      </w:r>
      <w:proofErr w:type="spellEnd"/>
      <w:r w:rsidRPr="00C057C5">
        <w:rPr>
          <w:b/>
          <w:bCs/>
          <w:lang w:val="de-DE"/>
        </w:rPr>
        <w:t xml:space="preserve"> i </w:t>
      </w:r>
      <w:proofErr w:type="spellStart"/>
      <w:r w:rsidRPr="00C057C5">
        <w:rPr>
          <w:b/>
          <w:bCs/>
          <w:lang w:val="de-DE"/>
        </w:rPr>
        <w:t>gastronomicznych</w:t>
      </w:r>
      <w:proofErr w:type="spellEnd"/>
      <w:r w:rsidRPr="00C057C5">
        <w:rPr>
          <w:b/>
          <w:bCs/>
          <w:lang w:val="de-DE"/>
        </w:rPr>
        <w:t xml:space="preserve">, w </w:t>
      </w:r>
      <w:proofErr w:type="spellStart"/>
      <w:r w:rsidRPr="00C057C5">
        <w:rPr>
          <w:b/>
          <w:bCs/>
          <w:lang w:val="de-DE"/>
        </w:rPr>
        <w:t>których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odbywa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się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sprzedaż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alkoholu</w:t>
      </w:r>
      <w:proofErr w:type="spellEnd"/>
      <w:r w:rsidRPr="00C057C5">
        <w:rPr>
          <w:b/>
          <w:bCs/>
          <w:lang w:val="de-DE"/>
        </w:rPr>
        <w:t xml:space="preserve">. </w:t>
      </w:r>
    </w:p>
    <w:p w:rsidR="00C24FAB" w:rsidRPr="00C057C5" w:rsidRDefault="00C24FAB" w:rsidP="00C24FA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057C5">
        <w:rPr>
          <w:rFonts w:ascii="Times New Roman" w:hAnsi="Times New Roman" w:cs="Times New Roman"/>
        </w:rPr>
        <w:t xml:space="preserve">Przedmiotem kontroli było przestrzeganie zapisów ustawy o wychowaniu w trzeźwości                     i przeciwdziałaniu alkoholizmowi w ramach udzielonych zezwoleń na sprzedaż napojów </w:t>
      </w:r>
      <w:r w:rsidRPr="00C057C5">
        <w:rPr>
          <w:rFonts w:ascii="Times New Roman" w:hAnsi="Times New Roman" w:cs="Times New Roman"/>
        </w:rPr>
        <w:lastRenderedPageBreak/>
        <w:t xml:space="preserve">alkoholowych oraz sprawdzenie zgodności z posiadaną przez przedsiębiorcę dokumentacją oświadczeń o wartości sprzedaży napojów alkoholowych. Ponad to prowadzone były rozmowy ze sprzedawcami na okoliczność odpowiedzialności prawnej w związku ze sprzedażą alkoholu </w:t>
      </w:r>
      <w:r>
        <w:rPr>
          <w:rFonts w:ascii="Times New Roman" w:hAnsi="Times New Roman" w:cs="Times New Roman"/>
        </w:rPr>
        <w:t>osobom nieletnim i nietrzeźwym.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Kontolowane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sklepy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otrzymywały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materiały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profilaktyczno-edukacyjne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dotyczące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szkodliwości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alkoholu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uzależnień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oraz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przeciwd</w:t>
      </w:r>
      <w:r>
        <w:rPr>
          <w:rFonts w:ascii="Times New Roman" w:hAnsi="Times New Roman"/>
          <w:sz w:val="24"/>
          <w:szCs w:val="24"/>
          <w:lang w:val="de-DE"/>
        </w:rPr>
        <w:t>ziałania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przemocy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025A8">
        <w:rPr>
          <w:rFonts w:ascii="Times New Roman" w:hAnsi="Times New Roman"/>
          <w:sz w:val="24"/>
          <w:szCs w:val="24"/>
          <w:lang w:val="de-DE"/>
        </w:rPr>
        <w:t xml:space="preserve">w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rodzinie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>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de-DE"/>
        </w:rPr>
      </w:pPr>
      <w:r w:rsidRPr="00A025A8">
        <w:rPr>
          <w:rFonts w:ascii="Times New Roman" w:hAnsi="Times New Roman"/>
          <w:sz w:val="24"/>
          <w:szCs w:val="24"/>
          <w:lang w:val="de-DE"/>
        </w:rPr>
        <w:t xml:space="preserve">W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2019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025A8">
        <w:rPr>
          <w:rFonts w:ascii="Times New Roman" w:hAnsi="Times New Roman"/>
          <w:sz w:val="24"/>
          <w:szCs w:val="24"/>
          <w:lang w:val="de-DE"/>
        </w:rPr>
        <w:t>r</w:t>
      </w:r>
      <w:r>
        <w:rPr>
          <w:rFonts w:ascii="Times New Roman" w:hAnsi="Times New Roman"/>
          <w:sz w:val="24"/>
          <w:szCs w:val="24"/>
          <w:lang w:val="de-DE"/>
        </w:rPr>
        <w:t>.</w:t>
      </w:r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skontrolowano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025A8">
        <w:rPr>
          <w:rFonts w:ascii="Times New Roman" w:hAnsi="Times New Roman"/>
          <w:b/>
          <w:bCs/>
          <w:sz w:val="24"/>
          <w:szCs w:val="24"/>
          <w:lang w:val="de-DE"/>
        </w:rPr>
        <w:t xml:space="preserve">34 </w:t>
      </w:r>
      <w:proofErr w:type="spellStart"/>
      <w:r>
        <w:rPr>
          <w:rFonts w:ascii="Times New Roman" w:hAnsi="Times New Roman"/>
          <w:bCs/>
          <w:sz w:val="24"/>
          <w:szCs w:val="24"/>
          <w:lang w:val="de-DE"/>
        </w:rPr>
        <w:t>placówki</w:t>
      </w:r>
      <w:proofErr w:type="spellEnd"/>
      <w:r>
        <w:rPr>
          <w:rFonts w:ascii="Times New Roman" w:hAnsi="Times New Roman"/>
          <w:bCs/>
          <w:sz w:val="24"/>
          <w:szCs w:val="24"/>
          <w:lang w:val="de-DE"/>
        </w:rPr>
        <w:t>:</w:t>
      </w:r>
    </w:p>
    <w:p w:rsidR="00C24FAB" w:rsidRPr="00A025A8" w:rsidRDefault="00C24FAB" w:rsidP="00C24FAB">
      <w:pPr>
        <w:ind w:left="13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82"/>
        <w:gridCol w:w="4368"/>
      </w:tblGrid>
      <w:tr w:rsidR="00C24FAB" w:rsidRPr="00A025A8" w:rsidTr="00C24FA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C057C5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57C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Rodzaj placówki skontrolowanej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Liczba placówek</w:t>
            </w:r>
          </w:p>
        </w:tc>
      </w:tr>
      <w:tr w:rsidR="00C24FAB" w:rsidRPr="00A025A8" w:rsidTr="00C24FA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handlowa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C24FAB" w:rsidRPr="00A025A8" w:rsidTr="00C24FA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gastronomiczna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24FAB" w:rsidRPr="00A025A8" w:rsidTr="00C24FA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C24FAB" w:rsidRPr="00A025A8" w:rsidRDefault="00C24FAB" w:rsidP="00C24FAB">
      <w:pPr>
        <w:ind w:left="135"/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ind w:left="13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018"/>
        <w:gridCol w:w="3372"/>
      </w:tblGrid>
      <w:tr w:rsidR="00C24FAB" w:rsidRPr="00A025A8" w:rsidTr="00C24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pStyle w:val="Tekstpodstawowywcity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Wynik kontroli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Liczba placówek</w:t>
            </w:r>
          </w:p>
        </w:tc>
      </w:tr>
      <w:tr w:rsidR="00C24FAB" w:rsidRPr="00A025A8" w:rsidTr="00C24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pStyle w:val="Tekstpodstawowywcity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Pouczono o przestrzeganiu zapisów ustawy o wychowaniu w trzeźwości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24FAB" w:rsidRPr="00A025A8" w:rsidTr="00C24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pStyle w:val="Tekstpodstawowywcity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Nie przeprowadzono kontroli z uwagi na zamknięty lokal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24FAB" w:rsidRPr="00A025A8" w:rsidTr="00C24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pStyle w:val="Tekstpodstawowywcity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Nieprawidłowości nie stwierdzono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C24FAB" w:rsidRPr="00A025A8" w:rsidTr="00C24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pStyle w:val="Tekstpodstawowywcity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Oświadczenie o wartości sprzedaży zgodne z przedstawioną dokumentacją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24FAB" w:rsidRPr="00A025A8" w:rsidTr="00C24F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B" w:rsidRPr="00A025A8" w:rsidRDefault="00C24FAB" w:rsidP="00C24FAB">
            <w:pPr>
              <w:pStyle w:val="Tekstpodstawowywcity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C24FAB" w:rsidRPr="00303A81" w:rsidRDefault="00C24FAB" w:rsidP="00C24FAB">
      <w:pPr>
        <w:spacing w:after="0" w:line="360" w:lineRule="auto"/>
        <w:rPr>
          <w:lang w:val="de-DE"/>
        </w:rPr>
      </w:pPr>
    </w:p>
    <w:p w:rsidR="00C24FAB" w:rsidRPr="00303A81" w:rsidRDefault="00C24FAB" w:rsidP="00C24FAB">
      <w:pPr>
        <w:pStyle w:val="Akapitzlist"/>
        <w:numPr>
          <w:ilvl w:val="0"/>
          <w:numId w:val="71"/>
        </w:numPr>
        <w:spacing w:after="0" w:line="360" w:lineRule="auto"/>
        <w:rPr>
          <w:b/>
          <w:bCs/>
          <w:lang w:val="de-DE"/>
        </w:rPr>
      </w:pPr>
      <w:proofErr w:type="spellStart"/>
      <w:r w:rsidRPr="00C057C5">
        <w:rPr>
          <w:b/>
          <w:bCs/>
          <w:lang w:val="de-DE"/>
        </w:rPr>
        <w:t>Opiniowanie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postanowień</w:t>
      </w:r>
      <w:proofErr w:type="spellEnd"/>
      <w:r w:rsidRPr="00C057C5">
        <w:rPr>
          <w:b/>
          <w:bCs/>
          <w:lang w:val="de-DE"/>
        </w:rPr>
        <w:t xml:space="preserve"> w </w:t>
      </w:r>
      <w:proofErr w:type="spellStart"/>
      <w:r w:rsidRPr="00C057C5">
        <w:rPr>
          <w:b/>
          <w:bCs/>
          <w:lang w:val="de-DE"/>
        </w:rPr>
        <w:t>sprawie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sprzedaży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 w:rsidRPr="00C057C5">
        <w:rPr>
          <w:b/>
          <w:bCs/>
          <w:lang w:val="de-DE"/>
        </w:rPr>
        <w:t>alkoholu</w:t>
      </w:r>
      <w:proofErr w:type="spellEnd"/>
      <w:r w:rsidRPr="00C057C5">
        <w:rPr>
          <w:b/>
          <w:bCs/>
          <w:lang w:val="de-DE"/>
        </w:rPr>
        <w:t xml:space="preserve"> w </w:t>
      </w:r>
      <w:proofErr w:type="spellStart"/>
      <w:r w:rsidRPr="00C057C5">
        <w:rPr>
          <w:b/>
          <w:bCs/>
          <w:lang w:val="de-DE"/>
        </w:rPr>
        <w:t>placówkach</w:t>
      </w:r>
      <w:proofErr w:type="spellEnd"/>
      <w:r w:rsidRPr="00C057C5"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handlowych</w:t>
      </w:r>
      <w:proofErr w:type="spellEnd"/>
      <w:r>
        <w:rPr>
          <w:b/>
          <w:bCs/>
          <w:lang w:val="de-DE"/>
        </w:rPr>
        <w:t xml:space="preserve">  </w:t>
      </w:r>
      <w:r w:rsidRPr="00C057C5">
        <w:rPr>
          <w:b/>
          <w:bCs/>
          <w:lang w:val="de-DE"/>
        </w:rPr>
        <w:t xml:space="preserve">i </w:t>
      </w:r>
      <w:proofErr w:type="spellStart"/>
      <w:r w:rsidRPr="00C057C5">
        <w:rPr>
          <w:b/>
          <w:bCs/>
          <w:lang w:val="de-DE"/>
        </w:rPr>
        <w:t>gastronomicznych</w:t>
      </w:r>
      <w:proofErr w:type="spellEnd"/>
      <w:r>
        <w:rPr>
          <w:b/>
          <w:bCs/>
          <w:lang w:val="de-DE"/>
        </w:rPr>
        <w:t>.</w:t>
      </w:r>
    </w:p>
    <w:p w:rsidR="00C24FAB" w:rsidRPr="00303A81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de-DE"/>
        </w:rPr>
      </w:pPr>
      <w:r w:rsidRPr="00A025A8">
        <w:rPr>
          <w:rFonts w:ascii="Times New Roman" w:hAnsi="Times New Roman"/>
          <w:sz w:val="24"/>
          <w:szCs w:val="24"/>
          <w:lang w:val="de-DE"/>
        </w:rPr>
        <w:t xml:space="preserve">W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2019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Komisja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zaopinowała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03A81">
        <w:rPr>
          <w:rFonts w:ascii="Times New Roman" w:hAnsi="Times New Roman"/>
          <w:sz w:val="24"/>
          <w:szCs w:val="24"/>
          <w:lang w:val="de-DE"/>
        </w:rPr>
        <w:t xml:space="preserve">13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postanowień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w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spraw</w:t>
      </w:r>
      <w:r>
        <w:rPr>
          <w:rFonts w:ascii="Times New Roman" w:hAnsi="Times New Roman"/>
          <w:sz w:val="24"/>
          <w:szCs w:val="24"/>
          <w:lang w:val="de-DE"/>
        </w:rPr>
        <w:t>ie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sprzedaży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alkoholu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/>
          <w:sz w:val="24"/>
          <w:szCs w:val="24"/>
          <w:lang w:val="de-DE"/>
        </w:rPr>
        <w:br/>
        <w:t xml:space="preserve">w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tym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303A81">
        <w:rPr>
          <w:rFonts w:ascii="Times New Roman" w:hAnsi="Times New Roman"/>
          <w:sz w:val="24"/>
          <w:szCs w:val="24"/>
          <w:lang w:val="de-DE"/>
        </w:rPr>
        <w:t xml:space="preserve">6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postanowie</w:t>
      </w:r>
      <w:r>
        <w:rPr>
          <w:rFonts w:ascii="Times New Roman" w:hAnsi="Times New Roman"/>
          <w:sz w:val="24"/>
          <w:szCs w:val="24"/>
          <w:lang w:val="de-DE"/>
        </w:rPr>
        <w:t>ń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dotyczyło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placówek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handlowych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,</w:t>
      </w:r>
      <w:r w:rsidRPr="00303A81">
        <w:rPr>
          <w:rFonts w:ascii="Times New Roman" w:hAnsi="Times New Roman"/>
          <w:sz w:val="24"/>
          <w:szCs w:val="24"/>
          <w:lang w:val="de-DE"/>
        </w:rPr>
        <w:t xml:space="preserve">  7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placówek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gastronomicznych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>.</w:t>
      </w:r>
    </w:p>
    <w:p w:rsidR="00C24FAB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Wydano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03A81">
        <w:rPr>
          <w:rFonts w:ascii="Times New Roman" w:hAnsi="Times New Roman"/>
          <w:sz w:val="24"/>
          <w:szCs w:val="24"/>
          <w:lang w:val="de-DE"/>
        </w:rPr>
        <w:t xml:space="preserve">210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zezwoleń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sprzedaż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napojów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alkoholowych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(</w:t>
      </w:r>
      <w:r w:rsidRPr="00303A81">
        <w:rPr>
          <w:rFonts w:ascii="Times New Roman" w:hAnsi="Times New Roman"/>
          <w:sz w:val="24"/>
          <w:szCs w:val="24"/>
          <w:lang w:val="de-DE"/>
        </w:rPr>
        <w:t xml:space="preserve">80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zezwoleń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dot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</w:t>
      </w:r>
      <w:r w:rsidRPr="00A025A8">
        <w:rPr>
          <w:rFonts w:ascii="Times New Roman" w:hAnsi="Times New Roman"/>
          <w:sz w:val="24"/>
          <w:szCs w:val="24"/>
          <w:lang w:val="de-DE"/>
        </w:rPr>
        <w:t>apojów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            </w:t>
      </w:r>
      <w:r>
        <w:rPr>
          <w:rFonts w:ascii="Times New Roman" w:hAnsi="Times New Roman"/>
          <w:sz w:val="24"/>
          <w:szCs w:val="24"/>
          <w:lang w:val="de-DE"/>
        </w:rPr>
        <w:t xml:space="preserve">     do 4,5%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alkoholu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oraz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piwo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,</w:t>
      </w:r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03A81">
        <w:rPr>
          <w:rFonts w:ascii="Times New Roman" w:hAnsi="Times New Roman"/>
          <w:sz w:val="24"/>
          <w:szCs w:val="24"/>
          <w:lang w:val="de-DE"/>
        </w:rPr>
        <w:t xml:space="preserve">70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zezwoleń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dot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napojów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powyżej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4,5% do 18%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zawartości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alkoholu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wyjątkiem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piwa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,</w:t>
      </w:r>
      <w:r w:rsidRPr="00A025A8">
        <w:rPr>
          <w:rFonts w:ascii="Times New Roman" w:hAnsi="Times New Roman"/>
          <w:sz w:val="24"/>
          <w:szCs w:val="24"/>
          <w:lang w:val="de-DE"/>
        </w:rPr>
        <w:t xml:space="preserve">  </w:t>
      </w:r>
      <w:r w:rsidRPr="00303A81">
        <w:rPr>
          <w:rFonts w:ascii="Times New Roman" w:hAnsi="Times New Roman"/>
          <w:sz w:val="24"/>
          <w:szCs w:val="24"/>
          <w:lang w:val="de-DE"/>
        </w:rPr>
        <w:t xml:space="preserve">60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zezwoleń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dot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napojów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powyżej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18%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zawartości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alkoholu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>.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C24FAB" w:rsidRPr="00303A81" w:rsidRDefault="00C24FAB" w:rsidP="00C24FAB">
      <w:pPr>
        <w:pStyle w:val="Akapitzlist"/>
        <w:numPr>
          <w:ilvl w:val="0"/>
          <w:numId w:val="71"/>
        </w:numPr>
        <w:spacing w:after="0" w:line="360" w:lineRule="auto"/>
        <w:ind w:left="714" w:hanging="357"/>
        <w:rPr>
          <w:b/>
          <w:bCs/>
          <w:lang w:val="de-DE"/>
        </w:rPr>
      </w:pPr>
      <w:proofErr w:type="spellStart"/>
      <w:r w:rsidRPr="00303A81">
        <w:rPr>
          <w:b/>
          <w:bCs/>
          <w:lang w:val="de-DE"/>
        </w:rPr>
        <w:lastRenderedPageBreak/>
        <w:t>Udział</w:t>
      </w:r>
      <w:proofErr w:type="spellEnd"/>
      <w:r w:rsidRPr="00303A81">
        <w:rPr>
          <w:b/>
          <w:bCs/>
          <w:lang w:val="de-DE"/>
        </w:rPr>
        <w:t xml:space="preserve"> </w:t>
      </w:r>
      <w:proofErr w:type="spellStart"/>
      <w:r w:rsidRPr="00303A81">
        <w:rPr>
          <w:b/>
          <w:bCs/>
          <w:lang w:val="de-DE"/>
        </w:rPr>
        <w:t>członków</w:t>
      </w:r>
      <w:proofErr w:type="spellEnd"/>
      <w:r w:rsidRPr="00303A81">
        <w:rPr>
          <w:b/>
          <w:bCs/>
          <w:lang w:val="de-DE"/>
        </w:rPr>
        <w:t xml:space="preserve"> </w:t>
      </w:r>
      <w:proofErr w:type="spellStart"/>
      <w:r w:rsidRPr="00303A81">
        <w:rPr>
          <w:b/>
          <w:bCs/>
          <w:lang w:val="de-DE"/>
        </w:rPr>
        <w:t>komisji</w:t>
      </w:r>
      <w:proofErr w:type="spellEnd"/>
      <w:r w:rsidRPr="00303A81">
        <w:rPr>
          <w:b/>
          <w:bCs/>
          <w:lang w:val="de-DE"/>
        </w:rPr>
        <w:t xml:space="preserve"> w </w:t>
      </w:r>
      <w:proofErr w:type="spellStart"/>
      <w:r w:rsidRPr="00303A81">
        <w:rPr>
          <w:b/>
          <w:bCs/>
          <w:lang w:val="de-DE"/>
        </w:rPr>
        <w:t>praca</w:t>
      </w:r>
      <w:proofErr w:type="spellEnd"/>
      <w:r w:rsidRPr="00303A81">
        <w:rPr>
          <w:b/>
          <w:bCs/>
          <w:lang w:val="de-DE"/>
        </w:rPr>
        <w:t xml:space="preserve"> </w:t>
      </w:r>
      <w:proofErr w:type="spellStart"/>
      <w:r w:rsidRPr="00303A81">
        <w:rPr>
          <w:b/>
          <w:bCs/>
          <w:lang w:val="de-DE"/>
        </w:rPr>
        <w:t>Gminnego</w:t>
      </w:r>
      <w:proofErr w:type="spellEnd"/>
      <w:r w:rsidRPr="00303A81">
        <w:rPr>
          <w:b/>
          <w:bCs/>
          <w:lang w:val="de-DE"/>
        </w:rPr>
        <w:t xml:space="preserve"> </w:t>
      </w:r>
      <w:proofErr w:type="spellStart"/>
      <w:r w:rsidRPr="00303A81">
        <w:rPr>
          <w:b/>
          <w:bCs/>
          <w:lang w:val="de-DE"/>
        </w:rPr>
        <w:t>Zespołu</w:t>
      </w:r>
      <w:proofErr w:type="spellEnd"/>
      <w:r w:rsidRPr="00303A81">
        <w:rPr>
          <w:b/>
          <w:bCs/>
          <w:lang w:val="de-DE"/>
        </w:rPr>
        <w:t xml:space="preserve"> </w:t>
      </w:r>
      <w:proofErr w:type="spellStart"/>
      <w:r w:rsidRPr="00303A81">
        <w:rPr>
          <w:b/>
          <w:bCs/>
          <w:lang w:val="de-DE"/>
        </w:rPr>
        <w:t>Interdyscyplinarnego</w:t>
      </w:r>
      <w:proofErr w:type="spellEnd"/>
      <w:r w:rsidRPr="00303A81">
        <w:rPr>
          <w:b/>
          <w:bCs/>
          <w:lang w:val="de-DE"/>
        </w:rPr>
        <w:t xml:space="preserve">                        </w:t>
      </w:r>
      <w:proofErr w:type="spellStart"/>
      <w:r w:rsidRPr="00303A81">
        <w:rPr>
          <w:b/>
          <w:bCs/>
          <w:lang w:val="de-DE"/>
        </w:rPr>
        <w:t>ds</w:t>
      </w:r>
      <w:proofErr w:type="spellEnd"/>
      <w:r w:rsidRPr="00303A81">
        <w:rPr>
          <w:b/>
          <w:bCs/>
          <w:lang w:val="de-DE"/>
        </w:rPr>
        <w:t xml:space="preserve">. </w:t>
      </w:r>
      <w:proofErr w:type="spellStart"/>
      <w:r w:rsidRPr="00303A81">
        <w:rPr>
          <w:b/>
          <w:bCs/>
          <w:lang w:val="de-DE"/>
        </w:rPr>
        <w:t>Przeciwdziałania</w:t>
      </w:r>
      <w:proofErr w:type="spellEnd"/>
      <w:r w:rsidRPr="00303A81">
        <w:rPr>
          <w:b/>
          <w:bCs/>
          <w:lang w:val="de-DE"/>
        </w:rPr>
        <w:t xml:space="preserve"> </w:t>
      </w:r>
      <w:proofErr w:type="spellStart"/>
      <w:r w:rsidRPr="00303A81">
        <w:rPr>
          <w:b/>
          <w:bCs/>
          <w:lang w:val="de-DE"/>
        </w:rPr>
        <w:t>Przemocy</w:t>
      </w:r>
      <w:proofErr w:type="spellEnd"/>
      <w:r w:rsidRPr="00303A81">
        <w:rPr>
          <w:b/>
          <w:bCs/>
          <w:lang w:val="de-DE"/>
        </w:rPr>
        <w:t xml:space="preserve"> w </w:t>
      </w:r>
      <w:proofErr w:type="spellStart"/>
      <w:r w:rsidRPr="00303A81">
        <w:rPr>
          <w:b/>
          <w:bCs/>
          <w:lang w:val="de-DE"/>
        </w:rPr>
        <w:t>Rodzinie</w:t>
      </w:r>
      <w:proofErr w:type="spellEnd"/>
      <w:r>
        <w:rPr>
          <w:b/>
          <w:bCs/>
          <w:lang w:val="de-DE"/>
        </w:rPr>
        <w:t>.</w:t>
      </w:r>
      <w:r w:rsidRPr="00303A81">
        <w:rPr>
          <w:b/>
          <w:bCs/>
          <w:lang w:val="de-DE"/>
        </w:rPr>
        <w:t xml:space="preserve"> </w:t>
      </w:r>
    </w:p>
    <w:p w:rsidR="00C24FAB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Członkowie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uczestniczyli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w 4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posiedzeniach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zespołu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oraz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 w 169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posiedzeniach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grup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roboczych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prowadzonych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rzecz</w:t>
      </w:r>
      <w:proofErr w:type="spellEnd"/>
      <w:r w:rsidRPr="00303A81">
        <w:rPr>
          <w:rFonts w:ascii="Times New Roman" w:hAnsi="Times New Roman"/>
          <w:sz w:val="24"/>
          <w:szCs w:val="24"/>
          <w:lang w:val="de-DE"/>
        </w:rPr>
        <w:t xml:space="preserve">  82 </w:t>
      </w:r>
      <w:proofErr w:type="spellStart"/>
      <w:r w:rsidRPr="00303A81">
        <w:rPr>
          <w:rFonts w:ascii="Times New Roman" w:hAnsi="Times New Roman"/>
          <w:sz w:val="24"/>
          <w:szCs w:val="24"/>
          <w:lang w:val="de-DE"/>
        </w:rPr>
        <w:t>rodzin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</w:p>
    <w:p w:rsidR="00C24FAB" w:rsidRPr="0047316C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47316C">
        <w:rPr>
          <w:rFonts w:ascii="Times New Roman" w:hAnsi="Times New Roman"/>
          <w:b/>
          <w:sz w:val="24"/>
          <w:szCs w:val="24"/>
        </w:rPr>
        <w:t xml:space="preserve">5.  Współpraca ze szkołami,  sołectwami, instytucjami w zakresie realizacji różnorodnych form oddziaływań profilaktycznych – pojęto 15 inicjatyw.  </w:t>
      </w:r>
    </w:p>
    <w:p w:rsidR="00C24FAB" w:rsidRPr="0047316C" w:rsidRDefault="00C24FAB" w:rsidP="00C24FAB">
      <w:pPr>
        <w:pStyle w:val="Tekstpodstawowywcity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24FAB" w:rsidRPr="00406737" w:rsidRDefault="00C24FAB" w:rsidP="00C24FAB">
      <w:pPr>
        <w:pStyle w:val="Akapitzlist"/>
        <w:numPr>
          <w:ilvl w:val="0"/>
          <w:numId w:val="71"/>
        </w:numPr>
        <w:spacing w:after="0" w:line="360" w:lineRule="auto"/>
        <w:ind w:left="714" w:hanging="357"/>
        <w:rPr>
          <w:b/>
          <w:bCs/>
          <w:color w:val="000000" w:themeColor="text1"/>
          <w:lang w:val="de-DE"/>
        </w:rPr>
      </w:pPr>
      <w:proofErr w:type="spellStart"/>
      <w:r w:rsidRPr="00406737">
        <w:rPr>
          <w:b/>
          <w:bCs/>
          <w:color w:val="000000" w:themeColor="text1"/>
          <w:lang w:val="de-DE"/>
        </w:rPr>
        <w:t>Realizacja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</w:t>
      </w:r>
      <w:proofErr w:type="spellStart"/>
      <w:r w:rsidRPr="00406737">
        <w:rPr>
          <w:b/>
          <w:bCs/>
          <w:color w:val="000000" w:themeColor="text1"/>
          <w:lang w:val="de-DE"/>
        </w:rPr>
        <w:t>oddziaływań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</w:t>
      </w:r>
      <w:proofErr w:type="spellStart"/>
      <w:r w:rsidRPr="00406737">
        <w:rPr>
          <w:b/>
          <w:bCs/>
          <w:color w:val="000000" w:themeColor="text1"/>
          <w:lang w:val="de-DE"/>
        </w:rPr>
        <w:t>profilaktycznych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na </w:t>
      </w:r>
      <w:proofErr w:type="spellStart"/>
      <w:r w:rsidRPr="00406737">
        <w:rPr>
          <w:b/>
          <w:bCs/>
          <w:color w:val="000000" w:themeColor="text1"/>
          <w:lang w:val="de-DE"/>
        </w:rPr>
        <w:t>terenie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</w:t>
      </w:r>
      <w:proofErr w:type="spellStart"/>
      <w:r w:rsidRPr="00406737">
        <w:rPr>
          <w:b/>
          <w:bCs/>
          <w:color w:val="000000" w:themeColor="text1"/>
          <w:lang w:val="de-DE"/>
        </w:rPr>
        <w:t>Gminy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</w:t>
      </w:r>
      <w:proofErr w:type="spellStart"/>
      <w:r w:rsidRPr="00406737">
        <w:rPr>
          <w:b/>
          <w:bCs/>
          <w:color w:val="000000" w:themeColor="text1"/>
          <w:lang w:val="de-DE"/>
        </w:rPr>
        <w:t>przy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</w:t>
      </w:r>
      <w:proofErr w:type="spellStart"/>
      <w:r w:rsidRPr="00406737">
        <w:rPr>
          <w:b/>
          <w:bCs/>
          <w:color w:val="000000" w:themeColor="text1"/>
          <w:lang w:val="de-DE"/>
        </w:rPr>
        <w:t>współpracy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                      </w:t>
      </w:r>
      <w:proofErr w:type="spellStart"/>
      <w:r w:rsidRPr="00406737">
        <w:rPr>
          <w:b/>
          <w:bCs/>
          <w:color w:val="000000" w:themeColor="text1"/>
          <w:lang w:val="de-DE"/>
        </w:rPr>
        <w:t>ze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</w:t>
      </w:r>
      <w:proofErr w:type="spellStart"/>
      <w:r w:rsidRPr="00406737">
        <w:rPr>
          <w:b/>
          <w:bCs/>
          <w:color w:val="000000" w:themeColor="text1"/>
          <w:lang w:val="de-DE"/>
        </w:rPr>
        <w:t>szkołami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, </w:t>
      </w:r>
      <w:proofErr w:type="spellStart"/>
      <w:r w:rsidRPr="00406737">
        <w:rPr>
          <w:b/>
          <w:bCs/>
          <w:color w:val="000000" w:themeColor="text1"/>
          <w:lang w:val="de-DE"/>
        </w:rPr>
        <w:t>organizacjami</w:t>
      </w:r>
      <w:proofErr w:type="spellEnd"/>
      <w:r w:rsidRPr="00406737">
        <w:rPr>
          <w:b/>
          <w:bCs/>
          <w:color w:val="000000" w:themeColor="text1"/>
          <w:lang w:val="de-DE"/>
        </w:rPr>
        <w:t>.</w:t>
      </w:r>
    </w:p>
    <w:p w:rsidR="00C24FAB" w:rsidRPr="00406737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W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roku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2019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Komisja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przy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współpracy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z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instytucjami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i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organizacjami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społecznymi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przyjęła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do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realizacji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11 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zadań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promujących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zdrowy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styl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życia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które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były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zrealizowane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                        w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szczególności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szkołach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i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świetlicach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.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Skorzystało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– 3095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osób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(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dzieci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młodzież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nauczyciele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rodzice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społeczność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</w:t>
      </w:r>
      <w:proofErr w:type="spellStart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>lokalna</w:t>
      </w:r>
      <w:proofErr w:type="spellEnd"/>
      <w:r w:rsidRPr="0040673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). </w:t>
      </w:r>
    </w:p>
    <w:p w:rsidR="00C24FAB" w:rsidRPr="00406737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:rsidR="00C24FAB" w:rsidRDefault="00C24FAB" w:rsidP="00C24FAB">
      <w:pPr>
        <w:pStyle w:val="Akapitzlist"/>
        <w:numPr>
          <w:ilvl w:val="0"/>
          <w:numId w:val="71"/>
        </w:numPr>
        <w:spacing w:after="0" w:line="360" w:lineRule="auto"/>
        <w:ind w:left="714" w:hanging="357"/>
        <w:rPr>
          <w:b/>
          <w:bCs/>
          <w:lang w:val="de-DE"/>
        </w:rPr>
      </w:pPr>
      <w:proofErr w:type="spellStart"/>
      <w:r w:rsidRPr="00406737">
        <w:rPr>
          <w:b/>
          <w:bCs/>
          <w:color w:val="000000" w:themeColor="text1"/>
          <w:lang w:val="de-DE"/>
        </w:rPr>
        <w:t>Realizacja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</w:t>
      </w:r>
      <w:proofErr w:type="spellStart"/>
      <w:r w:rsidRPr="00406737">
        <w:rPr>
          <w:b/>
          <w:bCs/>
          <w:color w:val="000000" w:themeColor="text1"/>
          <w:lang w:val="de-DE"/>
        </w:rPr>
        <w:t>inicjatyw</w:t>
      </w:r>
      <w:proofErr w:type="spellEnd"/>
      <w:r w:rsidRPr="00406737">
        <w:rPr>
          <w:b/>
          <w:bCs/>
          <w:color w:val="000000" w:themeColor="text1"/>
          <w:lang w:val="de-DE"/>
        </w:rPr>
        <w:t xml:space="preserve"> </w:t>
      </w:r>
      <w:proofErr w:type="spellStart"/>
      <w:r w:rsidRPr="004A154E">
        <w:rPr>
          <w:b/>
          <w:bCs/>
          <w:lang w:val="de-DE"/>
        </w:rPr>
        <w:t>promujących</w:t>
      </w:r>
      <w:proofErr w:type="spellEnd"/>
      <w:r w:rsidRPr="004A154E">
        <w:rPr>
          <w:b/>
          <w:bCs/>
          <w:lang w:val="de-DE"/>
        </w:rPr>
        <w:t xml:space="preserve"> </w:t>
      </w:r>
      <w:proofErr w:type="spellStart"/>
      <w:r w:rsidRPr="004A154E">
        <w:rPr>
          <w:b/>
          <w:bCs/>
          <w:lang w:val="de-DE"/>
        </w:rPr>
        <w:t>pozytywne</w:t>
      </w:r>
      <w:proofErr w:type="spellEnd"/>
      <w:r w:rsidRPr="004A154E">
        <w:rPr>
          <w:b/>
          <w:bCs/>
          <w:lang w:val="de-DE"/>
        </w:rPr>
        <w:t xml:space="preserve"> </w:t>
      </w:r>
      <w:proofErr w:type="spellStart"/>
      <w:r w:rsidRPr="004A154E">
        <w:rPr>
          <w:b/>
          <w:bCs/>
          <w:lang w:val="de-DE"/>
        </w:rPr>
        <w:t>zachowania</w:t>
      </w:r>
      <w:proofErr w:type="spellEnd"/>
      <w:r w:rsidRPr="004A154E">
        <w:rPr>
          <w:b/>
          <w:bCs/>
          <w:lang w:val="de-DE"/>
        </w:rPr>
        <w:t xml:space="preserve">: </w:t>
      </w:r>
    </w:p>
    <w:p w:rsidR="00C24FAB" w:rsidRPr="004A154E" w:rsidRDefault="00C24FAB" w:rsidP="00C24FAB">
      <w:pPr>
        <w:pStyle w:val="Akapitzlist"/>
        <w:numPr>
          <w:ilvl w:val="0"/>
          <w:numId w:val="72"/>
        </w:numPr>
        <w:spacing w:after="0" w:line="360" w:lineRule="auto"/>
        <w:rPr>
          <w:b/>
          <w:bCs/>
          <w:lang w:val="de-DE"/>
        </w:rPr>
      </w:pPr>
      <w:r w:rsidRPr="004A154E">
        <w:t>Dofinansowanie wypoczynku szkoleniowego dla młodzieży OSP Kobułty – obóz szkoleniowy z realizacją zadań profilaktycznych w tym wizytą s</w:t>
      </w:r>
      <w:r>
        <w:t xml:space="preserve">tudyjną w Ośrodku wsparcia </w:t>
      </w:r>
      <w:r w:rsidRPr="004A154E">
        <w:t>i warsztatem na temat  zagrożeń wynikających  z uzależnień behawioralnych</w:t>
      </w:r>
      <w:r>
        <w:t>.</w:t>
      </w:r>
    </w:p>
    <w:p w:rsidR="00C24FAB" w:rsidRPr="004A154E" w:rsidRDefault="00C24FAB" w:rsidP="00C24FAB">
      <w:pPr>
        <w:pStyle w:val="Akapitzlist"/>
        <w:numPr>
          <w:ilvl w:val="0"/>
          <w:numId w:val="72"/>
        </w:numPr>
        <w:spacing w:after="0" w:line="360" w:lineRule="auto"/>
        <w:rPr>
          <w:b/>
          <w:bCs/>
          <w:lang w:val="de-DE"/>
        </w:rPr>
      </w:pPr>
      <w:r w:rsidRPr="004A154E">
        <w:t>Przeprowadzenie szkolenia dla realizatorów programu „Apteczka Pierwszej Pomocy Emocjonalnej" – pedagodzy szkolni</w:t>
      </w:r>
      <w:r>
        <w:t>.</w:t>
      </w:r>
      <w:r w:rsidRPr="004A154E">
        <w:t xml:space="preserve"> </w:t>
      </w:r>
    </w:p>
    <w:p w:rsidR="00C24FAB" w:rsidRPr="004A154E" w:rsidRDefault="00C24FAB" w:rsidP="00C24FAB">
      <w:pPr>
        <w:pStyle w:val="Akapitzlist"/>
        <w:numPr>
          <w:ilvl w:val="0"/>
          <w:numId w:val="72"/>
        </w:numPr>
        <w:spacing w:after="0" w:line="360" w:lineRule="auto"/>
        <w:rPr>
          <w:b/>
          <w:bCs/>
          <w:lang w:val="de-DE"/>
        </w:rPr>
      </w:pPr>
      <w:r w:rsidRPr="004A154E">
        <w:t xml:space="preserve">Zakup materiałów profilaktycznych – </w:t>
      </w:r>
      <w:r w:rsidRPr="004A154E">
        <w:rPr>
          <w:bCs/>
        </w:rPr>
        <w:t xml:space="preserve">alkogogle i </w:t>
      </w:r>
      <w:proofErr w:type="spellStart"/>
      <w:r w:rsidRPr="004A154E">
        <w:rPr>
          <w:bCs/>
        </w:rPr>
        <w:t>narkogo</w:t>
      </w:r>
      <w:r>
        <w:rPr>
          <w:bCs/>
        </w:rPr>
        <w:t>gle</w:t>
      </w:r>
      <w:proofErr w:type="spellEnd"/>
      <w:r>
        <w:rPr>
          <w:bCs/>
        </w:rPr>
        <w:t xml:space="preserve"> – warsztaty  profilaktyczno-</w:t>
      </w:r>
      <w:r w:rsidRPr="004A154E">
        <w:rPr>
          <w:bCs/>
        </w:rPr>
        <w:t xml:space="preserve">edukacyjne przeprowadzone z zastosowaniem alkogogli i </w:t>
      </w:r>
      <w:proofErr w:type="spellStart"/>
      <w:r w:rsidRPr="004A154E">
        <w:rPr>
          <w:bCs/>
        </w:rPr>
        <w:t>narkogogli</w:t>
      </w:r>
      <w:proofErr w:type="spellEnd"/>
      <w:r w:rsidRPr="004A154E">
        <w:rPr>
          <w:bCs/>
        </w:rPr>
        <w:t xml:space="preserve"> </w:t>
      </w:r>
    </w:p>
    <w:p w:rsidR="00C24FAB" w:rsidRDefault="00C24FAB" w:rsidP="00C24FAB">
      <w:pPr>
        <w:pStyle w:val="Akapitzlist"/>
        <w:spacing w:after="0" w:line="360" w:lineRule="auto"/>
        <w:rPr>
          <w:bCs/>
        </w:rPr>
      </w:pPr>
      <w:r w:rsidRPr="004A154E">
        <w:rPr>
          <w:bCs/>
        </w:rPr>
        <w:t xml:space="preserve">w </w:t>
      </w:r>
      <w:proofErr w:type="spellStart"/>
      <w:r w:rsidRPr="004A154E">
        <w:rPr>
          <w:bCs/>
        </w:rPr>
        <w:t>CKTiS</w:t>
      </w:r>
      <w:proofErr w:type="spellEnd"/>
      <w:r w:rsidRPr="004A154E">
        <w:rPr>
          <w:bCs/>
        </w:rPr>
        <w:t xml:space="preserve">, ZHP, podczas kursu pływania organizowanego przez UM, w SP </w:t>
      </w:r>
      <w:r>
        <w:rPr>
          <w:bCs/>
        </w:rPr>
        <w:br/>
      </w:r>
      <w:r w:rsidRPr="004A154E">
        <w:rPr>
          <w:bCs/>
        </w:rPr>
        <w:t>w Czerwonce, SP w Bre</w:t>
      </w:r>
      <w:r>
        <w:rPr>
          <w:bCs/>
        </w:rPr>
        <w:t xml:space="preserve">dynkach, SP </w:t>
      </w:r>
      <w:r w:rsidRPr="004A154E">
        <w:rPr>
          <w:bCs/>
        </w:rPr>
        <w:t xml:space="preserve">w Węgoju, SP w Borkach </w:t>
      </w:r>
      <w:r>
        <w:rPr>
          <w:bCs/>
        </w:rPr>
        <w:t>Wielkich, w Ośrodku Kuratorskim.</w:t>
      </w:r>
    </w:p>
    <w:p w:rsidR="00C24FAB" w:rsidRDefault="00C24FAB" w:rsidP="00C24FAB">
      <w:pPr>
        <w:pStyle w:val="Akapitzlist"/>
        <w:numPr>
          <w:ilvl w:val="0"/>
          <w:numId w:val="72"/>
        </w:numPr>
        <w:spacing w:after="0" w:line="360" w:lineRule="auto"/>
      </w:pPr>
      <w:r w:rsidRPr="00A025A8">
        <w:t>Warsztaty edukacyjne z profilaktyki problemowej – problemy emocjonalne dzieci                            i młodz</w:t>
      </w:r>
      <w:r>
        <w:t>ieży dla rodziców i nauczycieli.</w:t>
      </w:r>
    </w:p>
    <w:p w:rsidR="00C24FAB" w:rsidRDefault="00C24FAB" w:rsidP="00C24FAB">
      <w:pPr>
        <w:pStyle w:val="Akapitzlist"/>
        <w:numPr>
          <w:ilvl w:val="0"/>
          <w:numId w:val="72"/>
        </w:numPr>
        <w:spacing w:after="0" w:line="360" w:lineRule="auto"/>
      </w:pPr>
      <w:r w:rsidRPr="004A154E">
        <w:t xml:space="preserve">Przeprowadzenie warsztatów edukacyjnych z profilaktyki uniwersalnej – agresja </w:t>
      </w:r>
      <w:r>
        <w:br/>
      </w:r>
      <w:r w:rsidRPr="004A154E">
        <w:t>i przemoc w sieci dla uczniów szkół podstawowych i po</w:t>
      </w:r>
      <w:r>
        <w:t>nadpodstawowych Gminy Biskupiec.</w:t>
      </w:r>
    </w:p>
    <w:p w:rsidR="00C24FAB" w:rsidRDefault="00C24FAB" w:rsidP="00C24FAB">
      <w:pPr>
        <w:pStyle w:val="Akapitzlist"/>
        <w:numPr>
          <w:ilvl w:val="0"/>
          <w:numId w:val="72"/>
        </w:numPr>
        <w:spacing w:after="0" w:line="360" w:lineRule="auto"/>
      </w:pPr>
      <w:r w:rsidRPr="004A154E">
        <w:t>Warsztaty edukacyjne z profilaktyki uniwersalnej – szkodliwość n</w:t>
      </w:r>
      <w:r>
        <w:t>adużywania środków odurzających.</w:t>
      </w:r>
    </w:p>
    <w:p w:rsidR="00C24FAB" w:rsidRDefault="00C24FAB" w:rsidP="00C24FAB">
      <w:pPr>
        <w:pStyle w:val="Akapitzlist"/>
        <w:numPr>
          <w:ilvl w:val="0"/>
          <w:numId w:val="72"/>
        </w:numPr>
        <w:spacing w:after="0" w:line="360" w:lineRule="auto"/>
      </w:pPr>
      <w:r w:rsidRPr="004A154E">
        <w:t>Zakup ulotek informujących o możliwości uzyskania wspar</w:t>
      </w:r>
      <w:r>
        <w:t>cia w Gminie Biskupiec.</w:t>
      </w:r>
    </w:p>
    <w:p w:rsidR="00C24FAB" w:rsidRPr="004A154E" w:rsidRDefault="00C24FAB" w:rsidP="00C24FAB">
      <w:pPr>
        <w:pStyle w:val="Akapitzlist"/>
        <w:numPr>
          <w:ilvl w:val="0"/>
          <w:numId w:val="72"/>
        </w:numPr>
        <w:spacing w:after="0" w:line="360" w:lineRule="auto"/>
      </w:pPr>
      <w:r w:rsidRPr="004A154E">
        <w:rPr>
          <w:shd w:val="clear" w:color="auto" w:fill="FFFFFF"/>
        </w:rPr>
        <w:lastRenderedPageBreak/>
        <w:t>Zajęcia sportowe pozalekcyjne z elementami oddziaływań profilaktycznyc</w:t>
      </w:r>
      <w:r>
        <w:rPr>
          <w:shd w:val="clear" w:color="auto" w:fill="FFFFFF"/>
        </w:rPr>
        <w:t xml:space="preserve">h oraz turnieje </w:t>
      </w:r>
      <w:r w:rsidRPr="004A154E">
        <w:rPr>
          <w:shd w:val="clear" w:color="auto" w:fill="FFFFFF"/>
        </w:rPr>
        <w:t>i obozy sportowe dla dzieci i mło</w:t>
      </w:r>
      <w:r>
        <w:rPr>
          <w:shd w:val="clear" w:color="auto" w:fill="FFFFFF"/>
        </w:rPr>
        <w:t>dzieży z terenu gminy Biskupiec.</w:t>
      </w:r>
    </w:p>
    <w:p w:rsidR="00C24FAB" w:rsidRPr="004A154E" w:rsidRDefault="00C24FAB" w:rsidP="00C24FAB">
      <w:pPr>
        <w:pStyle w:val="Akapitzlist"/>
        <w:spacing w:after="0" w:line="360" w:lineRule="auto"/>
      </w:pPr>
    </w:p>
    <w:p w:rsidR="00C24FAB" w:rsidRPr="004A154E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de-DE"/>
        </w:rPr>
      </w:pPr>
      <w:r w:rsidRPr="004A154E">
        <w:rPr>
          <w:rFonts w:ascii="Times New Roman" w:hAnsi="Times New Roman"/>
          <w:sz w:val="24"/>
          <w:szCs w:val="24"/>
          <w:lang w:val="de-DE"/>
        </w:rPr>
        <w:t xml:space="preserve">Do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Gminnej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Komisji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Rozwiązywania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 xml:space="preserve"> 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Problemów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Alkoholowych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wpłynęło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465B33">
        <w:rPr>
          <w:rFonts w:ascii="Times New Roman" w:hAnsi="Times New Roman"/>
          <w:b/>
          <w:sz w:val="24"/>
          <w:szCs w:val="24"/>
          <w:lang w:val="de-DE"/>
        </w:rPr>
        <w:t>49</w:t>
      </w:r>
      <w:r w:rsidRPr="004A154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zgłoszeń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przypadków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nadużywania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4A154E">
        <w:rPr>
          <w:rFonts w:ascii="Times New Roman" w:hAnsi="Times New Roman"/>
          <w:sz w:val="24"/>
          <w:szCs w:val="24"/>
          <w:lang w:val="de-DE"/>
        </w:rPr>
        <w:t>alkoholu</w:t>
      </w:r>
      <w:proofErr w:type="spellEnd"/>
      <w:r w:rsidRPr="004A154E">
        <w:rPr>
          <w:rFonts w:ascii="Times New Roman" w:hAnsi="Times New Roman"/>
          <w:sz w:val="24"/>
          <w:szCs w:val="24"/>
          <w:lang w:val="de-DE"/>
        </w:rPr>
        <w:t>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Beneficjentami środowiskowej pomocy społecznej w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 były</w:t>
      </w:r>
      <w:r w:rsidRPr="00A025A8"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b/>
          <w:sz w:val="24"/>
          <w:szCs w:val="24"/>
        </w:rPr>
        <w:t>922</w:t>
      </w:r>
      <w:r w:rsidRPr="00A025A8">
        <w:rPr>
          <w:rFonts w:ascii="Times New Roman" w:hAnsi="Times New Roman"/>
          <w:sz w:val="24"/>
          <w:szCs w:val="24"/>
        </w:rPr>
        <w:t xml:space="preserve"> rodziny, </w:t>
      </w:r>
      <w:r>
        <w:rPr>
          <w:rFonts w:ascii="Times New Roman" w:hAnsi="Times New Roman"/>
          <w:sz w:val="24"/>
          <w:szCs w:val="24"/>
        </w:rPr>
        <w:br/>
        <w:t xml:space="preserve">w których zamieszkuje </w:t>
      </w:r>
      <w:r w:rsidRPr="00A025A8">
        <w:rPr>
          <w:rFonts w:ascii="Times New Roman" w:hAnsi="Times New Roman"/>
          <w:b/>
          <w:sz w:val="24"/>
          <w:szCs w:val="24"/>
        </w:rPr>
        <w:t>2081</w:t>
      </w:r>
      <w:r w:rsidRPr="00A025A8">
        <w:rPr>
          <w:rFonts w:ascii="Times New Roman" w:hAnsi="Times New Roman"/>
          <w:sz w:val="24"/>
          <w:szCs w:val="24"/>
        </w:rPr>
        <w:t xml:space="preserve"> osób, w tym  </w:t>
      </w:r>
      <w:r w:rsidRPr="00A025A8">
        <w:rPr>
          <w:rFonts w:ascii="Times New Roman" w:hAnsi="Times New Roman"/>
          <w:b/>
          <w:sz w:val="24"/>
          <w:szCs w:val="24"/>
        </w:rPr>
        <w:t>818</w:t>
      </w:r>
      <w:r w:rsidRPr="00A025A8">
        <w:rPr>
          <w:rFonts w:ascii="Times New Roman" w:hAnsi="Times New Roman"/>
          <w:sz w:val="24"/>
          <w:szCs w:val="24"/>
        </w:rPr>
        <w:t xml:space="preserve"> rodzin poniżej kryterium dochodowego oraz </w:t>
      </w:r>
      <w:r w:rsidRPr="00A025A8">
        <w:rPr>
          <w:rFonts w:ascii="Times New Roman" w:hAnsi="Times New Roman"/>
          <w:b/>
          <w:sz w:val="24"/>
          <w:szCs w:val="24"/>
        </w:rPr>
        <w:t>104</w:t>
      </w:r>
      <w:r w:rsidRPr="00A025A8">
        <w:rPr>
          <w:rFonts w:ascii="Times New Roman" w:hAnsi="Times New Roman"/>
          <w:sz w:val="24"/>
          <w:szCs w:val="24"/>
        </w:rPr>
        <w:t xml:space="preserve"> rodzin</w:t>
      </w:r>
      <w:r>
        <w:rPr>
          <w:rFonts w:ascii="Times New Roman" w:hAnsi="Times New Roman"/>
          <w:sz w:val="24"/>
          <w:szCs w:val="24"/>
        </w:rPr>
        <w:t>y</w:t>
      </w:r>
      <w:r w:rsidRPr="00A025A8">
        <w:rPr>
          <w:rFonts w:ascii="Times New Roman" w:hAnsi="Times New Roman"/>
          <w:sz w:val="24"/>
          <w:szCs w:val="24"/>
        </w:rPr>
        <w:t xml:space="preserve"> powyżej kryterium dochodowego.</w:t>
      </w:r>
    </w:p>
    <w:p w:rsidR="00C24FAB" w:rsidRPr="004A154E" w:rsidRDefault="00C24FAB" w:rsidP="00C24FA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4A154E">
        <w:rPr>
          <w:rFonts w:ascii="Times New Roman" w:hAnsi="Times New Roman"/>
          <w:sz w:val="24"/>
          <w:szCs w:val="24"/>
        </w:rPr>
        <w:t>STRUKTURA WYDATKÓW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154E">
        <w:rPr>
          <w:rFonts w:ascii="Times New Roman" w:hAnsi="Times New Roman"/>
          <w:sz w:val="24"/>
          <w:szCs w:val="24"/>
        </w:rPr>
        <w:t>ŚWIADCZEŃ RODZINNYCH  W LATACH 2018-2019</w:t>
      </w:r>
    </w:p>
    <w:tbl>
      <w:tblPr>
        <w:tblW w:w="9440" w:type="dxa"/>
        <w:tblLook w:val="01E0" w:firstRow="1" w:lastRow="1" w:firstColumn="1" w:lastColumn="1" w:noHBand="0" w:noVBand="0"/>
      </w:tblPr>
      <w:tblGrid>
        <w:gridCol w:w="3869"/>
        <w:gridCol w:w="1160"/>
        <w:gridCol w:w="1504"/>
        <w:gridCol w:w="951"/>
        <w:gridCol w:w="1956"/>
      </w:tblGrid>
      <w:tr w:rsidR="00C24FAB" w:rsidRPr="00A025A8" w:rsidTr="00C24FAB"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ROK 2018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C24FAB" w:rsidRPr="00A025A8" w:rsidTr="00C24F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l. os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Koszt w zł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l. os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Koszt w zł</w:t>
            </w:r>
          </w:p>
        </w:tc>
      </w:tr>
      <w:tr w:rsidR="00C24FAB" w:rsidRPr="00A025A8" w:rsidTr="00C24FAB"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I. ŚWIADCZENIA RODZINNE</w:t>
            </w:r>
          </w:p>
        </w:tc>
      </w:tr>
      <w:tr w:rsidR="00C24FAB" w:rsidRPr="00A025A8" w:rsidTr="00C24FAB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47316C" w:rsidRDefault="00C24FAB" w:rsidP="00C24FAB">
            <w:pPr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7316C">
              <w:rPr>
                <w:rFonts w:ascii="Times New Roman" w:hAnsi="Times New Roman"/>
                <w:sz w:val="24"/>
                <w:szCs w:val="24"/>
              </w:rPr>
              <w:t>zasiłki rodzinne oraz dodatki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3 103 878,59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2  731 956,90</w:t>
            </w:r>
          </w:p>
        </w:tc>
      </w:tr>
      <w:tr w:rsidR="00C24FAB" w:rsidRPr="00A025A8" w:rsidTr="00C24FAB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47316C" w:rsidRDefault="00C24FAB" w:rsidP="00C24FAB">
            <w:pPr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7316C">
              <w:rPr>
                <w:rFonts w:ascii="Times New Roman" w:hAnsi="Times New Roman"/>
                <w:sz w:val="24"/>
                <w:szCs w:val="24"/>
              </w:rPr>
              <w:t>zasiłki pielęgnacyjne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972 573,00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1 143 687,00</w:t>
            </w:r>
          </w:p>
        </w:tc>
      </w:tr>
      <w:tr w:rsidR="00C24FAB" w:rsidRPr="00A025A8" w:rsidTr="00C24FAB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świadczenia  pielęgnacyjne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1498 745,00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2 196 278,00</w:t>
            </w:r>
          </w:p>
        </w:tc>
      </w:tr>
      <w:tr w:rsidR="00C24FAB" w:rsidRPr="00A025A8" w:rsidTr="00C24FAB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składki  emerytalno- rentowe i  zdrowotne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541 434,00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623 865,00</w:t>
            </w:r>
          </w:p>
        </w:tc>
      </w:tr>
      <w:tr w:rsidR="00C24FAB" w:rsidRPr="00A025A8" w:rsidTr="00C24FAB">
        <w:trPr>
          <w:trHeight w:val="524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jednorazowe zapomogi z tyt. urodzenia dziecka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164 000,00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139 000,00</w:t>
            </w:r>
          </w:p>
        </w:tc>
      </w:tr>
      <w:tr w:rsidR="00C24FAB" w:rsidRPr="00A025A8" w:rsidTr="00C24FAB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Zasiłek dla opiekuna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192 895,00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116  943,00</w:t>
            </w:r>
          </w:p>
        </w:tc>
      </w:tr>
      <w:tr w:rsidR="00C24FAB" w:rsidRPr="00A025A8" w:rsidTr="00C24FAB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Specjalny zasiłek opiekuńczy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257 993,00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133 187,40</w:t>
            </w:r>
          </w:p>
        </w:tc>
      </w:tr>
      <w:tr w:rsidR="00C24FAB" w:rsidRPr="00A025A8" w:rsidTr="00C24FAB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Świadczenie rodzicielskie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744 222,10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693 160,10</w:t>
            </w:r>
          </w:p>
        </w:tc>
      </w:tr>
      <w:tr w:rsidR="00C24FAB" w:rsidRPr="00A025A8" w:rsidTr="00C24FAB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numPr>
                <w:ilvl w:val="0"/>
                <w:numId w:val="33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,świadczenie jednorazowe ( za życiem)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16 000,00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12 000,00</w:t>
            </w:r>
          </w:p>
        </w:tc>
      </w:tr>
      <w:tr w:rsidR="00C24FAB" w:rsidRPr="00A025A8" w:rsidTr="00C24FAB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Ogółem koszt świadczeń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7 491 740,69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7  790 077,40</w:t>
            </w:r>
          </w:p>
        </w:tc>
      </w:tr>
    </w:tbl>
    <w:p w:rsidR="00C24FAB" w:rsidRPr="00A025A8" w:rsidRDefault="00C24FAB" w:rsidP="00C24FAB">
      <w:pPr>
        <w:ind w:left="786"/>
        <w:rPr>
          <w:rFonts w:ascii="Times New Roman" w:hAnsi="Times New Roman"/>
          <w:sz w:val="24"/>
          <w:szCs w:val="24"/>
        </w:rPr>
      </w:pPr>
    </w:p>
    <w:p w:rsidR="00C24FAB" w:rsidRPr="004A154E" w:rsidRDefault="00C24FAB" w:rsidP="00C24FAB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4A154E">
        <w:rPr>
          <w:rFonts w:ascii="Times New Roman" w:hAnsi="Times New Roman"/>
          <w:sz w:val="24"/>
          <w:szCs w:val="24"/>
        </w:rPr>
        <w:t>STRUKTURA WYDATKÓW ŚWIADCZEŃ WYCHOWAWCZYCH W LATACH 2018-2019</w:t>
      </w:r>
    </w:p>
    <w:tbl>
      <w:tblPr>
        <w:tblW w:w="9440" w:type="dxa"/>
        <w:tblLook w:val="01E0" w:firstRow="1" w:lastRow="1" w:firstColumn="1" w:lastColumn="1" w:noHBand="0" w:noVBand="0"/>
      </w:tblPr>
      <w:tblGrid>
        <w:gridCol w:w="3797"/>
        <w:gridCol w:w="175"/>
        <w:gridCol w:w="966"/>
        <w:gridCol w:w="239"/>
        <w:gridCol w:w="1355"/>
        <w:gridCol w:w="249"/>
        <w:gridCol w:w="689"/>
        <w:gridCol w:w="273"/>
        <w:gridCol w:w="1697"/>
      </w:tblGrid>
      <w:tr w:rsidR="00C24FAB" w:rsidRPr="00A025A8" w:rsidTr="00C24FAB"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ROK 2018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C24FAB" w:rsidRPr="00A025A8" w:rsidTr="00C24F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l. os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Koszt w zł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l. os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Koszt w zł</w:t>
            </w:r>
          </w:p>
        </w:tc>
      </w:tr>
      <w:tr w:rsidR="00C24FAB" w:rsidRPr="00A025A8" w:rsidTr="00C24FAB">
        <w:tc>
          <w:tcPr>
            <w:tcW w:w="9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   ŚWIADCZENIA WYCHOWAWCZE 500+</w:t>
            </w:r>
          </w:p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FAB" w:rsidRPr="00A025A8" w:rsidTr="00C24FAB"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Świadczenie wychowawcze 500+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12 290 229,70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3194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15 069633,23</w:t>
            </w:r>
          </w:p>
        </w:tc>
      </w:tr>
      <w:tr w:rsidR="00C24FAB" w:rsidRPr="00A025A8" w:rsidTr="00C24FAB">
        <w:tc>
          <w:tcPr>
            <w:tcW w:w="9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OGÓŁEM</w:t>
            </w:r>
          </w:p>
        </w:tc>
      </w:tr>
      <w:tr w:rsidR="00C24FAB" w:rsidRPr="00A025A8" w:rsidTr="00C24FAB"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Liczba rozpatrzonych wniosków, w tym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1595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2172</w:t>
            </w:r>
          </w:p>
        </w:tc>
      </w:tr>
      <w:tr w:rsidR="00C24FAB" w:rsidRPr="00A025A8" w:rsidTr="00C24FAB"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- pozytywnie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1558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24FAB" w:rsidRPr="00A025A8" w:rsidTr="00C24FAB"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- negatywnie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24FAB" w:rsidRPr="00A025A8" w:rsidTr="00C24FAB"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Liczba rodzin objętych pomocą, w tym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1558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1948</w:t>
            </w:r>
          </w:p>
        </w:tc>
      </w:tr>
      <w:tr w:rsidR="00C24FAB" w:rsidRPr="00A025A8" w:rsidTr="00C24FAB"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- spełniających kryterium dochodowe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1187 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( 1639 dzieci)</w:t>
            </w:r>
          </w:p>
        </w:tc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3194</w:t>
            </w:r>
          </w:p>
        </w:tc>
      </w:tr>
      <w:tr w:rsidR="00C24FAB" w:rsidRPr="00A025A8" w:rsidTr="00C24FAB"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- bez kryterium dochodowego 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371 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( 403 dzieci)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FAB" w:rsidRPr="00A025A8" w:rsidTr="00C24FAB">
        <w:tc>
          <w:tcPr>
            <w:tcW w:w="9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ŚWIADCZENIE „  Dobry start”</w:t>
            </w:r>
          </w:p>
        </w:tc>
      </w:tr>
      <w:tr w:rsidR="00C24FAB" w:rsidRPr="00A025A8" w:rsidTr="00C24FAB">
        <w:tc>
          <w:tcPr>
            <w:tcW w:w="9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FAB" w:rsidRPr="00A025A8" w:rsidTr="00C24FAB"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Świadczenie „Dobry Start”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2067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619 350,00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2103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630 450,00</w:t>
            </w:r>
          </w:p>
        </w:tc>
      </w:tr>
    </w:tbl>
    <w:p w:rsidR="00C24FAB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 w:rsidRPr="00A025A8">
        <w:rPr>
          <w:rFonts w:ascii="Times New Roman" w:hAnsi="Times New Roman"/>
          <w:sz w:val="24"/>
          <w:szCs w:val="24"/>
        </w:rPr>
        <w:t xml:space="preserve"> funkcjonował</w:t>
      </w:r>
      <w:r>
        <w:rPr>
          <w:rFonts w:ascii="Times New Roman" w:hAnsi="Times New Roman"/>
          <w:sz w:val="24"/>
          <w:szCs w:val="24"/>
        </w:rPr>
        <w:t>a</w:t>
      </w:r>
      <w:r w:rsidRPr="00A025A8">
        <w:rPr>
          <w:rFonts w:ascii="Times New Roman" w:hAnsi="Times New Roman"/>
          <w:sz w:val="24"/>
          <w:szCs w:val="24"/>
        </w:rPr>
        <w:t xml:space="preserve"> placówka stacjonarnej pomocy społecznej: Dom Dziennego Pobytu „ Dzienny Dom Senior Wigor”.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roku 2019 r. z </w:t>
      </w:r>
      <w:r w:rsidRPr="00A025A8">
        <w:rPr>
          <w:rFonts w:ascii="Times New Roman" w:hAnsi="Times New Roman"/>
          <w:sz w:val="24"/>
          <w:szCs w:val="24"/>
        </w:rPr>
        <w:t>różny</w:t>
      </w:r>
      <w:r>
        <w:rPr>
          <w:rFonts w:ascii="Times New Roman" w:hAnsi="Times New Roman"/>
          <w:sz w:val="24"/>
          <w:szCs w:val="24"/>
        </w:rPr>
        <w:t xml:space="preserve">ch formach działalności domu </w:t>
      </w:r>
      <w:r w:rsidRPr="00A025A8">
        <w:rPr>
          <w:rFonts w:ascii="Times New Roman" w:hAnsi="Times New Roman"/>
          <w:sz w:val="24"/>
          <w:szCs w:val="24"/>
        </w:rPr>
        <w:t xml:space="preserve">korzystało </w:t>
      </w:r>
      <w:r w:rsidRPr="00A025A8">
        <w:rPr>
          <w:rFonts w:ascii="Times New Roman" w:hAnsi="Times New Roman"/>
          <w:b/>
          <w:sz w:val="24"/>
          <w:szCs w:val="24"/>
        </w:rPr>
        <w:t>95</w:t>
      </w:r>
      <w:r w:rsidRPr="00A025A8">
        <w:rPr>
          <w:rFonts w:ascii="Times New Roman" w:hAnsi="Times New Roman"/>
          <w:sz w:val="24"/>
          <w:szCs w:val="24"/>
        </w:rPr>
        <w:t xml:space="preserve"> osób.  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Celem działalności Domu jest zapewnienie wsparcia seniorom poprzez umożliwienie im korzysta</w:t>
      </w:r>
      <w:r>
        <w:rPr>
          <w:rFonts w:ascii="Times New Roman" w:hAnsi="Times New Roman"/>
          <w:sz w:val="24"/>
          <w:szCs w:val="24"/>
        </w:rPr>
        <w:t xml:space="preserve">nia z różnorodnych form zajęć </w:t>
      </w:r>
      <w:r w:rsidRPr="00A025A8">
        <w:rPr>
          <w:rFonts w:ascii="Times New Roman" w:hAnsi="Times New Roman"/>
          <w:sz w:val="24"/>
          <w:szCs w:val="24"/>
        </w:rPr>
        <w:t>w zakresie aktywności ruchowej, kulturalnej, rekreacyjnej i opiekuńczej, a także aktywizowanie i angażowanie seniorów do podejmowania działań na rzecz środowiska lokalnego.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Prowadzone formy działalności:</w:t>
      </w:r>
    </w:p>
    <w:p w:rsidR="00C24FAB" w:rsidRPr="004A154E" w:rsidRDefault="00C24FAB" w:rsidP="00C24FAB">
      <w:pPr>
        <w:pStyle w:val="Akapitzlist"/>
        <w:numPr>
          <w:ilvl w:val="0"/>
          <w:numId w:val="73"/>
        </w:numPr>
        <w:spacing w:after="0" w:line="360" w:lineRule="auto"/>
      </w:pPr>
      <w:r>
        <w:rPr>
          <w:b/>
        </w:rPr>
        <w:t>S</w:t>
      </w:r>
      <w:r w:rsidRPr="004A154E">
        <w:rPr>
          <w:b/>
        </w:rPr>
        <w:t xml:space="preserve">tałe zajęcia z zakresu aktywności społeczno-ruchowej: 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Zajęcia aktywności ruchowej,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Zajęcia wokalne</w:t>
      </w:r>
      <w:r>
        <w:t>,</w:t>
      </w:r>
      <w:r w:rsidRPr="004A154E">
        <w:t xml:space="preserve"> 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Warsztaty kulinarne,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Zajęcia nauki języka angielskiego dla Seniora</w:t>
      </w:r>
      <w:r>
        <w:t>,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Zajęcia animacyj</w:t>
      </w:r>
      <w:r>
        <w:t>ne (</w:t>
      </w:r>
      <w:r w:rsidRPr="004A154E">
        <w:t>rękodzieła artystycznego, joga),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Zajęcia rehabilitacyjne</w:t>
      </w:r>
      <w:r>
        <w:t>,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lastRenderedPageBreak/>
        <w:t>Warsztaty zdrowia i urody</w:t>
      </w:r>
      <w:r>
        <w:t>,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Warsztaty z technologii informacyjnej,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Warsztaty sportowo-rekreacyjne</w:t>
      </w:r>
      <w:r>
        <w:t>,</w:t>
      </w:r>
    </w:p>
    <w:p w:rsidR="00C24FAB" w:rsidRPr="004A154E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Zajęcia z komunikacji i promocji</w:t>
      </w:r>
      <w:r>
        <w:t>,</w:t>
      </w:r>
    </w:p>
    <w:p w:rsidR="00C24FAB" w:rsidRDefault="00C24FAB" w:rsidP="00C24FAB">
      <w:pPr>
        <w:pStyle w:val="Akapitzlist"/>
        <w:numPr>
          <w:ilvl w:val="0"/>
          <w:numId w:val="74"/>
        </w:numPr>
        <w:spacing w:after="0" w:line="360" w:lineRule="auto"/>
      </w:pPr>
      <w:r w:rsidRPr="004A154E">
        <w:t>Kinoteka Seniora</w:t>
      </w:r>
      <w:r>
        <w:t>.</w:t>
      </w:r>
    </w:p>
    <w:p w:rsidR="00C24FAB" w:rsidRPr="004A154E" w:rsidRDefault="00C24FAB" w:rsidP="00C24FAB">
      <w:pPr>
        <w:pStyle w:val="Akapitzlist"/>
        <w:spacing w:after="0" w:line="360" w:lineRule="auto"/>
      </w:pPr>
    </w:p>
    <w:p w:rsidR="00C24FAB" w:rsidRDefault="00C24FAB" w:rsidP="00C24FAB">
      <w:pPr>
        <w:pStyle w:val="Akapitzlist"/>
        <w:numPr>
          <w:ilvl w:val="0"/>
          <w:numId w:val="73"/>
        </w:numPr>
        <w:spacing w:after="0" w:line="360" w:lineRule="auto"/>
        <w:rPr>
          <w:b/>
        </w:rPr>
      </w:pPr>
      <w:r>
        <w:rPr>
          <w:b/>
        </w:rPr>
        <w:t>S</w:t>
      </w:r>
      <w:r w:rsidRPr="00A025A8">
        <w:rPr>
          <w:b/>
        </w:rPr>
        <w:t>potkania, imprezy integracyjne,  imprezy okolicznościowe.</w:t>
      </w:r>
    </w:p>
    <w:p w:rsidR="00C24FAB" w:rsidRPr="004A154E" w:rsidRDefault="00C24FAB" w:rsidP="00C24FAB">
      <w:pPr>
        <w:pStyle w:val="Akapitzlist"/>
        <w:spacing w:after="0" w:line="360" w:lineRule="auto"/>
        <w:rPr>
          <w:b/>
        </w:rPr>
      </w:pP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25A8">
        <w:rPr>
          <w:rFonts w:ascii="Times New Roman" w:hAnsi="Times New Roman"/>
          <w:b/>
          <w:sz w:val="24"/>
          <w:szCs w:val="24"/>
          <w:u w:val="single"/>
        </w:rPr>
        <w:t>Ochrona Zdrowia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Działania związane z prowadzeniem profilaktyki, rozwiązywaniem problemów alkoholowych, pomocy psychologicznej, działań edukacyjno- informatycznych prowadzone są na bazie Ośrodka Wsparcia. Finansowane są ze środków własnych pochodzących ze </w:t>
      </w:r>
      <w:r w:rsidRPr="00A025A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specjalnego funduszu samorządowego, powstającego z pieniędzy pochodzących z opłat za zezwolenia na sprzedaż napojów alkoholowych.</w:t>
      </w:r>
    </w:p>
    <w:p w:rsidR="00C24FAB" w:rsidRPr="00A025A8" w:rsidRDefault="00C24FAB" w:rsidP="00C24FAB">
      <w:pPr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025A8">
        <w:rPr>
          <w:rFonts w:ascii="Times New Roman" w:hAnsi="Times New Roman"/>
          <w:b/>
          <w:sz w:val="24"/>
          <w:szCs w:val="24"/>
        </w:rPr>
        <w:t>Zakres zadań Ośrodka:</w:t>
      </w:r>
    </w:p>
    <w:p w:rsidR="00C24FAB" w:rsidRPr="000C7F3C" w:rsidRDefault="00C24FAB" w:rsidP="00C24FAB">
      <w:pPr>
        <w:pStyle w:val="Akapitzlist"/>
        <w:numPr>
          <w:ilvl w:val="0"/>
          <w:numId w:val="75"/>
        </w:numPr>
        <w:spacing w:after="0" w:line="360" w:lineRule="auto"/>
        <w:outlineLvl w:val="0"/>
        <w:rPr>
          <w:b/>
        </w:rPr>
      </w:pPr>
      <w:r>
        <w:t xml:space="preserve">prowadzenie działań związanych </w:t>
      </w:r>
      <w:r w:rsidRPr="000C7F3C">
        <w:t>z profilaktyką i rozwiązywaniem problemów alkoholowych oraz przeciw</w:t>
      </w:r>
      <w:r>
        <w:t xml:space="preserve">działaniem narkomanii w ramach </w:t>
      </w:r>
      <w:r w:rsidRPr="000C7F3C">
        <w:t>z gminnego programu profilaktyki i rozwią</w:t>
      </w:r>
      <w:r>
        <w:t xml:space="preserve">zywania problemów alkoholowych </w:t>
      </w:r>
      <w:r w:rsidRPr="000C7F3C">
        <w:t xml:space="preserve">oraz </w:t>
      </w:r>
      <w:r>
        <w:t xml:space="preserve">przeciwdziałania narkomanii –  </w:t>
      </w:r>
      <w:r w:rsidRPr="000C7F3C">
        <w:rPr>
          <w:b/>
        </w:rPr>
        <w:t>337 312,59</w:t>
      </w:r>
      <w:r>
        <w:rPr>
          <w:b/>
        </w:rPr>
        <w:t xml:space="preserve"> zł,</w:t>
      </w:r>
    </w:p>
    <w:p w:rsidR="00C24FAB" w:rsidRPr="000C7F3C" w:rsidRDefault="00C24FAB" w:rsidP="00C24FAB">
      <w:pPr>
        <w:pStyle w:val="Akapitzlist"/>
        <w:numPr>
          <w:ilvl w:val="0"/>
          <w:numId w:val="75"/>
        </w:numPr>
        <w:spacing w:after="0" w:line="360" w:lineRule="auto"/>
        <w:outlineLvl w:val="0"/>
      </w:pPr>
      <w:r w:rsidRPr="000C7F3C">
        <w:t xml:space="preserve">realizacja zadań związanych  z przeciwdziałaniem przemocy w rodzinie i ochrony ofiar przemocy –  </w:t>
      </w:r>
      <w:r w:rsidRPr="000C7F3C">
        <w:rPr>
          <w:b/>
        </w:rPr>
        <w:t>73 543,62</w:t>
      </w:r>
      <w:r w:rsidRPr="000C7F3C">
        <w:t xml:space="preserve"> </w:t>
      </w:r>
      <w:r w:rsidRPr="0047316C">
        <w:rPr>
          <w:b/>
        </w:rPr>
        <w:t>zł</w:t>
      </w:r>
      <w:r>
        <w:t>,</w:t>
      </w:r>
    </w:p>
    <w:p w:rsidR="00C24FAB" w:rsidRPr="000C7F3C" w:rsidRDefault="00C24FAB" w:rsidP="00C24FAB">
      <w:pPr>
        <w:pStyle w:val="Akapitzlist"/>
        <w:numPr>
          <w:ilvl w:val="0"/>
          <w:numId w:val="75"/>
        </w:numPr>
        <w:spacing w:after="0" w:line="360" w:lineRule="auto"/>
        <w:outlineLvl w:val="0"/>
      </w:pPr>
      <w:r w:rsidRPr="000C7F3C">
        <w:t>realizacja zada</w:t>
      </w:r>
      <w:r>
        <w:t>ń dotyczących wspierania rodzin.</w:t>
      </w:r>
    </w:p>
    <w:p w:rsidR="00C24FAB" w:rsidRPr="00A025A8" w:rsidRDefault="00C24FAB" w:rsidP="00C24FAB">
      <w:p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roku 2019</w:t>
      </w:r>
      <w:r>
        <w:rPr>
          <w:rFonts w:ascii="Times New Roman" w:hAnsi="Times New Roman"/>
          <w:sz w:val="24"/>
          <w:szCs w:val="24"/>
        </w:rPr>
        <w:t xml:space="preserve"> r.</w:t>
      </w:r>
      <w:r w:rsidRPr="00A025A8">
        <w:rPr>
          <w:rFonts w:ascii="Times New Roman" w:hAnsi="Times New Roman"/>
          <w:sz w:val="24"/>
          <w:szCs w:val="24"/>
        </w:rPr>
        <w:t xml:space="preserve"> w ramach działalności ośrodka </w:t>
      </w:r>
      <w:r>
        <w:rPr>
          <w:rFonts w:ascii="Times New Roman" w:hAnsi="Times New Roman"/>
          <w:sz w:val="24"/>
          <w:szCs w:val="24"/>
        </w:rPr>
        <w:t>ze wsparcia</w:t>
      </w:r>
      <w:r w:rsidRPr="00A025A8">
        <w:rPr>
          <w:rFonts w:ascii="Times New Roman" w:hAnsi="Times New Roman"/>
          <w:sz w:val="24"/>
          <w:szCs w:val="24"/>
        </w:rPr>
        <w:t xml:space="preserve"> skorzystało:</w:t>
      </w:r>
    </w:p>
    <w:p w:rsidR="00C24FAB" w:rsidRPr="000C7F3C" w:rsidRDefault="00C24FAB" w:rsidP="00C24FAB">
      <w:pPr>
        <w:pStyle w:val="Akapitzlist"/>
        <w:numPr>
          <w:ilvl w:val="0"/>
          <w:numId w:val="76"/>
        </w:numPr>
        <w:spacing w:after="0" w:line="360" w:lineRule="auto"/>
        <w:outlineLvl w:val="0"/>
      </w:pPr>
      <w:r>
        <w:t xml:space="preserve">275 </w:t>
      </w:r>
      <w:r w:rsidRPr="000C7F3C">
        <w:t xml:space="preserve">osób </w:t>
      </w:r>
      <w:r>
        <w:t>objęto wsparciem specjalistów (</w:t>
      </w:r>
      <w:r w:rsidRPr="000C7F3C">
        <w:t>terapeutów, psychologa, prawnika, pedagoga), na rzecz których udzielono 818 konsultacji</w:t>
      </w:r>
      <w:r>
        <w:t>,</w:t>
      </w:r>
    </w:p>
    <w:p w:rsidR="00C24FAB" w:rsidRPr="000C7F3C" w:rsidRDefault="00C24FAB" w:rsidP="00C24FAB">
      <w:pPr>
        <w:pStyle w:val="Akapitzlist"/>
        <w:numPr>
          <w:ilvl w:val="0"/>
          <w:numId w:val="76"/>
        </w:numPr>
        <w:spacing w:after="0" w:line="360" w:lineRule="auto"/>
        <w:outlineLvl w:val="0"/>
      </w:pPr>
      <w:r w:rsidRPr="000C7F3C">
        <w:t>81 dzieci uczestniczyło w zajęciach profilaktyczno-edukacyjnych prowadzonych                   w 6 świetlicach na terenie wiejskim,</w:t>
      </w:r>
    </w:p>
    <w:p w:rsidR="00C24FAB" w:rsidRPr="000C7F3C" w:rsidRDefault="00C24FAB" w:rsidP="00C24FAB">
      <w:pPr>
        <w:pStyle w:val="Akapitzlist"/>
        <w:numPr>
          <w:ilvl w:val="0"/>
          <w:numId w:val="76"/>
        </w:numPr>
        <w:spacing w:after="0" w:line="360" w:lineRule="auto"/>
        <w:outlineLvl w:val="0"/>
      </w:pPr>
      <w:r w:rsidRPr="000C7F3C">
        <w:t>zrealizowano na terenie gminy 11 inicjatyw z zakresu profilaktyki uzależnień przy współpracy ze szkołami, klubem sportowym – uczestniczyło 1569</w:t>
      </w:r>
      <w:r>
        <w:t xml:space="preserve"> osób,</w:t>
      </w:r>
    </w:p>
    <w:p w:rsidR="00C24FAB" w:rsidRPr="000C7F3C" w:rsidRDefault="00C24FAB" w:rsidP="00C24FAB">
      <w:pPr>
        <w:pStyle w:val="Akapitzlist"/>
        <w:numPr>
          <w:ilvl w:val="0"/>
          <w:numId w:val="76"/>
        </w:numPr>
        <w:spacing w:after="0" w:line="360" w:lineRule="auto"/>
        <w:outlineLvl w:val="0"/>
      </w:pPr>
      <w:r>
        <w:t xml:space="preserve">w ramach Dni Rodziny </w:t>
      </w:r>
      <w:r w:rsidRPr="000C7F3C">
        <w:t xml:space="preserve">zorganizowano plenerowe zajęcia dla dzieci młodzieży                    i rodzin podczas obchodów Biskupieckiego Dnia Dziecka oraz współudział </w:t>
      </w:r>
      <w:r>
        <w:br/>
      </w:r>
      <w:r w:rsidRPr="000C7F3C">
        <w:t>w organizacji rodzinnych imprez plenerowych na terenie gminy – ogółem uczestniczyło 1200 osób</w:t>
      </w:r>
      <w:r>
        <w:t>.</w:t>
      </w:r>
    </w:p>
    <w:p w:rsidR="00C24FAB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24FAB" w:rsidRPr="0047316C" w:rsidRDefault="00C24FAB" w:rsidP="00C24FAB">
      <w:pPr>
        <w:pStyle w:val="Akapitzlist"/>
        <w:numPr>
          <w:ilvl w:val="0"/>
          <w:numId w:val="79"/>
        </w:numPr>
        <w:spacing w:after="0" w:line="360" w:lineRule="auto"/>
        <w:rPr>
          <w:b/>
          <w:u w:val="single"/>
        </w:rPr>
      </w:pPr>
      <w:r w:rsidRPr="0047316C">
        <w:rPr>
          <w:b/>
        </w:rPr>
        <w:t>Działania Punktu Konsultacyjnego - 55 041,00 zł</w:t>
      </w:r>
      <w:r w:rsidRPr="0047316C">
        <w:rPr>
          <w:b/>
          <w:u w:val="single"/>
        </w:rPr>
        <w:t xml:space="preserve">  </w:t>
      </w:r>
    </w:p>
    <w:p w:rsidR="00C24FAB" w:rsidRPr="000C7F3C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7F3C">
        <w:rPr>
          <w:rFonts w:ascii="Times New Roman" w:hAnsi="Times New Roman"/>
          <w:b/>
          <w:sz w:val="24"/>
          <w:szCs w:val="24"/>
        </w:rPr>
        <w:t xml:space="preserve">Specjaliści d.s. uzależnień i </w:t>
      </w:r>
      <w:proofErr w:type="spellStart"/>
      <w:r>
        <w:rPr>
          <w:rFonts w:ascii="Times New Roman" w:hAnsi="Times New Roman"/>
          <w:b/>
          <w:sz w:val="24"/>
          <w:szCs w:val="24"/>
        </w:rPr>
        <w:t>współuzależnień</w:t>
      </w:r>
      <w:proofErr w:type="spellEnd"/>
      <w:r w:rsidRPr="000C7F3C">
        <w:rPr>
          <w:rFonts w:ascii="Times New Roman" w:hAnsi="Times New Roman"/>
          <w:b/>
          <w:sz w:val="24"/>
          <w:szCs w:val="24"/>
        </w:rPr>
        <w:t xml:space="preserve">:   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Świadczyli usługi profilaktyczno-terapeutyczne związane z uzależnieniami od alkoholu, substancji psychoaktywnych na rzecz osób uzależnionych, nadużywających oraz członków ich rodzin, a także związanych z przemocą i zaburzeniami emocjonalnymi </w:t>
      </w:r>
      <w:r>
        <w:rPr>
          <w:rFonts w:ascii="Times New Roman" w:hAnsi="Times New Roman"/>
          <w:sz w:val="24"/>
          <w:szCs w:val="24"/>
        </w:rPr>
        <w:br/>
      </w:r>
      <w:r w:rsidRPr="00A025A8">
        <w:rPr>
          <w:rFonts w:ascii="Times New Roman" w:hAnsi="Times New Roman"/>
          <w:sz w:val="24"/>
          <w:szCs w:val="24"/>
        </w:rPr>
        <w:t>i lekowymi.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Z pomocy specjalistycznej łącznie skorzystało </w:t>
      </w:r>
      <w:r w:rsidRPr="00977122">
        <w:rPr>
          <w:rFonts w:ascii="Times New Roman" w:hAnsi="Times New Roman"/>
          <w:sz w:val="24"/>
          <w:szCs w:val="24"/>
        </w:rPr>
        <w:t>696</w:t>
      </w:r>
      <w:r w:rsidRPr="00A025A8">
        <w:rPr>
          <w:rFonts w:ascii="Times New Roman" w:hAnsi="Times New Roman"/>
          <w:sz w:val="24"/>
          <w:szCs w:val="24"/>
        </w:rPr>
        <w:t xml:space="preserve"> osób na rzecz których udzielono  </w:t>
      </w:r>
      <w:r w:rsidRPr="00977122">
        <w:rPr>
          <w:rFonts w:ascii="Times New Roman" w:hAnsi="Times New Roman"/>
          <w:sz w:val="24"/>
          <w:szCs w:val="24"/>
        </w:rPr>
        <w:t xml:space="preserve">1169 </w:t>
      </w:r>
      <w:r w:rsidRPr="00A025A8">
        <w:rPr>
          <w:rFonts w:ascii="Times New Roman" w:hAnsi="Times New Roman"/>
          <w:sz w:val="24"/>
          <w:szCs w:val="24"/>
        </w:rPr>
        <w:t>konsultacji, w tym:</w:t>
      </w:r>
    </w:p>
    <w:p w:rsidR="00C24FAB" w:rsidRDefault="00C24FAB" w:rsidP="00C24FAB">
      <w:pPr>
        <w:pStyle w:val="Akapitzlist"/>
        <w:numPr>
          <w:ilvl w:val="0"/>
          <w:numId w:val="77"/>
        </w:numPr>
        <w:spacing w:after="0" w:line="360" w:lineRule="auto"/>
      </w:pPr>
      <w:r w:rsidRPr="00977122">
        <w:rPr>
          <w:b/>
        </w:rPr>
        <w:t>Specjalisty psychoterapii uzależnień –</w:t>
      </w:r>
      <w:r>
        <w:t xml:space="preserve"> </w:t>
      </w:r>
      <w:r w:rsidRPr="00977122">
        <w:t xml:space="preserve">z pomocy specjalisty skorzystało 63 osoby </w:t>
      </w:r>
      <w:r>
        <w:t>którym udzielono 153 konsultacje,</w:t>
      </w:r>
    </w:p>
    <w:p w:rsidR="00C24FAB" w:rsidRDefault="00C24FAB" w:rsidP="00C24FAB">
      <w:pPr>
        <w:pStyle w:val="Akapitzlist"/>
        <w:numPr>
          <w:ilvl w:val="0"/>
          <w:numId w:val="77"/>
        </w:numPr>
        <w:spacing w:after="0" w:line="360" w:lineRule="auto"/>
      </w:pPr>
      <w:r w:rsidRPr="00977122">
        <w:rPr>
          <w:b/>
        </w:rPr>
        <w:t xml:space="preserve">Psychoterapeuta uzależnień i </w:t>
      </w:r>
      <w:proofErr w:type="spellStart"/>
      <w:r w:rsidRPr="00977122">
        <w:rPr>
          <w:b/>
        </w:rPr>
        <w:t>współuzależnień</w:t>
      </w:r>
      <w:proofErr w:type="spellEnd"/>
      <w:r>
        <w:rPr>
          <w:b/>
        </w:rPr>
        <w:t xml:space="preserve"> </w:t>
      </w:r>
      <w:r w:rsidRPr="00977122">
        <w:rPr>
          <w:b/>
        </w:rPr>
        <w:t>–</w:t>
      </w:r>
      <w:r>
        <w:rPr>
          <w:b/>
        </w:rPr>
        <w:t xml:space="preserve"> </w:t>
      </w:r>
      <w:r>
        <w:t>pomocą objęto  41 osób którym udzielono 164 konsultacje,</w:t>
      </w:r>
    </w:p>
    <w:p w:rsidR="00C24FAB" w:rsidRDefault="00C24FAB" w:rsidP="00C24FAB">
      <w:pPr>
        <w:pStyle w:val="Akapitzlist"/>
        <w:numPr>
          <w:ilvl w:val="0"/>
          <w:numId w:val="77"/>
        </w:numPr>
        <w:spacing w:after="0" w:line="360" w:lineRule="auto"/>
      </w:pPr>
      <w:r w:rsidRPr="00977122">
        <w:rPr>
          <w:b/>
        </w:rPr>
        <w:t>Psychoterapeuta</w:t>
      </w:r>
      <w:r>
        <w:t xml:space="preserve"> </w:t>
      </w:r>
      <w:r w:rsidRPr="00977122">
        <w:t>–</w:t>
      </w:r>
      <w:r>
        <w:t xml:space="preserve"> u</w:t>
      </w:r>
      <w:r w:rsidRPr="00977122">
        <w:t>dziela pomocy osobom dotkniętym p</w:t>
      </w:r>
      <w:r>
        <w:t>rzemocą oraz osobom znajdującym</w:t>
      </w:r>
      <w:r w:rsidRPr="00977122">
        <w:t xml:space="preserve"> się w sytuacjach kryzysu osobistego, nie potrafiących poradzić sobie          </w:t>
      </w:r>
      <w:r>
        <w:t xml:space="preserve">           z zaistniałą sytuacją</w:t>
      </w:r>
      <w:r w:rsidRPr="00977122">
        <w:t xml:space="preserve"> – cierpią na różnego rodzaju zaburzenia. Z </w:t>
      </w:r>
      <w:r>
        <w:t>pomocy  skorzystało 36 osób – 106  konsultacji,</w:t>
      </w:r>
    </w:p>
    <w:p w:rsidR="00C24FAB" w:rsidRDefault="00C24FAB" w:rsidP="00C24FAB">
      <w:pPr>
        <w:pStyle w:val="Akapitzlist"/>
        <w:numPr>
          <w:ilvl w:val="0"/>
          <w:numId w:val="77"/>
        </w:numPr>
        <w:spacing w:after="0" w:line="360" w:lineRule="auto"/>
      </w:pPr>
      <w:r>
        <w:rPr>
          <w:b/>
        </w:rPr>
        <w:t>P</w:t>
      </w:r>
      <w:r w:rsidRPr="00977122">
        <w:rPr>
          <w:b/>
        </w:rPr>
        <w:t>sycholog</w:t>
      </w:r>
      <w:r w:rsidRPr="00977122">
        <w:t xml:space="preserve"> –</w:t>
      </w:r>
      <w:r>
        <w:t xml:space="preserve"> u</w:t>
      </w:r>
      <w:r w:rsidRPr="00977122">
        <w:t>dziela pomocy psychologicznej w rozwiązywaniu indywidualnych problemów osobistych, rodzinnych, wychowawcz</w:t>
      </w:r>
      <w:r>
        <w:t>ych. Z pomocy skorzystało 45 osób</w:t>
      </w:r>
      <w:r w:rsidRPr="00977122">
        <w:t xml:space="preserve"> – 171 konsultacji</w:t>
      </w:r>
      <w:r>
        <w:t>,</w:t>
      </w:r>
    </w:p>
    <w:p w:rsidR="00C24FAB" w:rsidRPr="00977122" w:rsidRDefault="00C24FAB" w:rsidP="00C24FAB">
      <w:pPr>
        <w:pStyle w:val="Akapitzlist"/>
        <w:numPr>
          <w:ilvl w:val="0"/>
          <w:numId w:val="77"/>
        </w:numPr>
        <w:spacing w:after="0" w:line="360" w:lineRule="auto"/>
      </w:pPr>
      <w:r>
        <w:rPr>
          <w:b/>
        </w:rPr>
        <w:t xml:space="preserve">Porady Prawne </w:t>
      </w:r>
      <w:r w:rsidRPr="00977122">
        <w:t>–</w:t>
      </w:r>
      <w:r>
        <w:t xml:space="preserve"> u</w:t>
      </w:r>
      <w:r w:rsidRPr="00977122">
        <w:t>dzielanie porad, informacji, konsultacji prawnych w różnych tematach: osobom uzależnionym, współuzależnionym i ofiarom przemocy domowej</w:t>
      </w:r>
      <w:r>
        <w:t>.</w:t>
      </w:r>
    </w:p>
    <w:p w:rsidR="00C24FAB" w:rsidRDefault="00C24FAB" w:rsidP="00C24FAB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 w:rsidRPr="00A025A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Z usług prawnika skorzystało – 90 osób – </w:t>
      </w:r>
      <w:r w:rsidRPr="00A025A8">
        <w:rPr>
          <w:sz w:val="24"/>
          <w:szCs w:val="24"/>
        </w:rPr>
        <w:t>udzielono 119 porad.</w:t>
      </w:r>
    </w:p>
    <w:p w:rsidR="00C24FAB" w:rsidRPr="00A025A8" w:rsidRDefault="00C24FAB" w:rsidP="00C24FAB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</w:p>
    <w:p w:rsidR="00C24FAB" w:rsidRPr="00C77262" w:rsidRDefault="00C24FAB" w:rsidP="00C24FAB">
      <w:pPr>
        <w:pStyle w:val="Akapitzlist"/>
        <w:numPr>
          <w:ilvl w:val="0"/>
          <w:numId w:val="79"/>
        </w:numPr>
        <w:spacing w:after="0" w:line="360" w:lineRule="auto"/>
        <w:rPr>
          <w:lang w:val="de-DE"/>
        </w:rPr>
      </w:pPr>
      <w:r w:rsidRPr="00C77262">
        <w:rPr>
          <w:b/>
        </w:rPr>
        <w:t>Działalność dziecięco-młodzieżowych grup profilaktyczno-edukacyjnych - 49 943, 13 zł      (</w:t>
      </w:r>
      <w:r w:rsidRPr="00C77262">
        <w:t xml:space="preserve">koszt zajęć – 32 400,00  zł, koszt dożywiania – 14 357,04 zł, zakup materiałów – 569,30 zł, </w:t>
      </w:r>
      <w:proofErr w:type="spellStart"/>
      <w:r w:rsidRPr="00C77262">
        <w:rPr>
          <w:lang w:val="de-DE"/>
        </w:rPr>
        <w:t>paczki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świąteczne</w:t>
      </w:r>
      <w:proofErr w:type="spellEnd"/>
      <w:r w:rsidRPr="00C77262">
        <w:t xml:space="preserve"> – 2018,52;  </w:t>
      </w:r>
      <w:proofErr w:type="spellStart"/>
      <w:r w:rsidRPr="00C77262">
        <w:rPr>
          <w:lang w:val="de-DE"/>
        </w:rPr>
        <w:t>spotkanie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wigilijne</w:t>
      </w:r>
      <w:proofErr w:type="spellEnd"/>
      <w:r w:rsidRPr="00C77262">
        <w:rPr>
          <w:lang w:val="de-DE"/>
        </w:rPr>
        <w:t xml:space="preserve"> – </w:t>
      </w:r>
      <w:proofErr w:type="spellStart"/>
      <w:r w:rsidRPr="00C77262">
        <w:rPr>
          <w:lang w:val="de-DE"/>
        </w:rPr>
        <w:t>zakup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produktów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spożywczych</w:t>
      </w:r>
      <w:proofErr w:type="spellEnd"/>
      <w:r w:rsidRPr="00C77262">
        <w:rPr>
          <w:lang w:val="de-DE"/>
        </w:rPr>
        <w:t xml:space="preserve"> </w:t>
      </w:r>
      <w:r w:rsidRPr="00C77262">
        <w:t xml:space="preserve">– </w:t>
      </w:r>
      <w:r w:rsidRPr="00C77262">
        <w:rPr>
          <w:lang w:val="de-DE"/>
        </w:rPr>
        <w:t xml:space="preserve">589,27 </w:t>
      </w:r>
      <w:proofErr w:type="spellStart"/>
      <w:r w:rsidRPr="00C77262">
        <w:rPr>
          <w:lang w:val="de-DE"/>
        </w:rPr>
        <w:t>zł</w:t>
      </w:r>
      <w:proofErr w:type="spellEnd"/>
      <w:r w:rsidRPr="00C77262">
        <w:rPr>
          <w:lang w:val="de-DE"/>
        </w:rPr>
        <w:t xml:space="preserve">). </w:t>
      </w:r>
      <w:proofErr w:type="spellStart"/>
      <w:r w:rsidRPr="00C77262">
        <w:rPr>
          <w:lang w:val="de-DE"/>
        </w:rPr>
        <w:t>Grupy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profilaktyczne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funkcjonują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przez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cały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rok</w:t>
      </w:r>
      <w:proofErr w:type="spellEnd"/>
      <w:r w:rsidRPr="00C77262">
        <w:rPr>
          <w:lang w:val="de-DE"/>
        </w:rPr>
        <w:t xml:space="preserve"> z </w:t>
      </w:r>
      <w:proofErr w:type="spellStart"/>
      <w:r w:rsidRPr="00C77262">
        <w:rPr>
          <w:lang w:val="de-DE"/>
        </w:rPr>
        <w:t>wyjątkiem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okresu</w:t>
      </w:r>
      <w:proofErr w:type="spellEnd"/>
      <w:r w:rsidRPr="00C77262">
        <w:rPr>
          <w:lang w:val="de-DE"/>
        </w:rPr>
        <w:t xml:space="preserve"> </w:t>
      </w:r>
      <w:proofErr w:type="spellStart"/>
      <w:r w:rsidRPr="00C77262">
        <w:rPr>
          <w:lang w:val="de-DE"/>
        </w:rPr>
        <w:t>wakacyjnego</w:t>
      </w:r>
      <w:proofErr w:type="spellEnd"/>
      <w:r w:rsidRPr="00C77262">
        <w:rPr>
          <w:lang w:val="de-DE"/>
        </w:rPr>
        <w:t xml:space="preserve">.   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Głównym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celem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świetlic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jest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uzupełnianie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braków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, nie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domagań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w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zakresie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socjalnym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opiekuńczym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wychowawczym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oraz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umożliwienie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prawidłowego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przebiegu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procesów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rozwoju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025A8">
        <w:rPr>
          <w:rFonts w:ascii="Times New Roman" w:hAnsi="Times New Roman"/>
          <w:sz w:val="24"/>
          <w:szCs w:val="24"/>
          <w:lang w:val="de-DE"/>
        </w:rPr>
        <w:t>poprzez</w:t>
      </w:r>
      <w:proofErr w:type="spellEnd"/>
      <w:r w:rsidRPr="00A025A8">
        <w:rPr>
          <w:rFonts w:ascii="Times New Roman" w:hAnsi="Times New Roman"/>
          <w:sz w:val="24"/>
          <w:szCs w:val="24"/>
          <w:lang w:val="de-DE"/>
        </w:rPr>
        <w:t>:</w:t>
      </w:r>
    </w:p>
    <w:p w:rsidR="00C24FAB" w:rsidRDefault="00C24FAB" w:rsidP="00C24FAB">
      <w:pPr>
        <w:pStyle w:val="Akapitzlist"/>
        <w:numPr>
          <w:ilvl w:val="0"/>
          <w:numId w:val="78"/>
        </w:numPr>
        <w:spacing w:after="0" w:line="360" w:lineRule="auto"/>
        <w:rPr>
          <w:lang w:val="de-DE"/>
        </w:rPr>
      </w:pPr>
      <w:proofErr w:type="spellStart"/>
      <w:r w:rsidRPr="00077A4B">
        <w:rPr>
          <w:lang w:val="de-DE"/>
        </w:rPr>
        <w:lastRenderedPageBreak/>
        <w:t>organizację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czasu</w:t>
      </w:r>
      <w:proofErr w:type="spellEnd"/>
      <w:r>
        <w:rPr>
          <w:lang w:val="de-DE"/>
        </w:rPr>
        <w:t xml:space="preserve"> </w:t>
      </w:r>
      <w:proofErr w:type="spellStart"/>
      <w:r w:rsidRPr="00077A4B">
        <w:rPr>
          <w:lang w:val="de-DE"/>
        </w:rPr>
        <w:t>wolnego</w:t>
      </w:r>
      <w:proofErr w:type="spellEnd"/>
      <w:r w:rsidRPr="00077A4B">
        <w:rPr>
          <w:lang w:val="de-DE"/>
        </w:rPr>
        <w:t xml:space="preserve">, </w:t>
      </w:r>
      <w:proofErr w:type="spellStart"/>
      <w:r w:rsidRPr="00077A4B">
        <w:rPr>
          <w:lang w:val="de-DE"/>
        </w:rPr>
        <w:t>rozwój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zainteresowań</w:t>
      </w:r>
      <w:proofErr w:type="spellEnd"/>
      <w:r w:rsidRPr="00077A4B">
        <w:rPr>
          <w:lang w:val="de-DE"/>
        </w:rPr>
        <w:t xml:space="preserve">, </w:t>
      </w:r>
      <w:proofErr w:type="spellStart"/>
      <w:r w:rsidRPr="00077A4B">
        <w:rPr>
          <w:lang w:val="de-DE"/>
        </w:rPr>
        <w:t>organizację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zabaw</w:t>
      </w:r>
      <w:proofErr w:type="spellEnd"/>
      <w:r w:rsidRPr="00077A4B">
        <w:rPr>
          <w:lang w:val="de-DE"/>
        </w:rPr>
        <w:t xml:space="preserve"> i </w:t>
      </w:r>
      <w:proofErr w:type="spellStart"/>
      <w:r w:rsidRPr="00077A4B">
        <w:rPr>
          <w:lang w:val="de-DE"/>
        </w:rPr>
        <w:t>zajęć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sportowych</w:t>
      </w:r>
      <w:proofErr w:type="spellEnd"/>
      <w:r>
        <w:rPr>
          <w:lang w:val="de-DE"/>
        </w:rPr>
        <w:t>,</w:t>
      </w:r>
    </w:p>
    <w:p w:rsidR="00C24FAB" w:rsidRDefault="00C24FAB" w:rsidP="00C24FAB">
      <w:pPr>
        <w:pStyle w:val="Akapitzlist"/>
        <w:numPr>
          <w:ilvl w:val="0"/>
          <w:numId w:val="78"/>
        </w:numPr>
        <w:spacing w:after="0" w:line="360" w:lineRule="auto"/>
        <w:rPr>
          <w:lang w:val="de-DE"/>
        </w:rPr>
      </w:pPr>
      <w:r w:rsidRPr="00077A4B">
        <w:t>pomoc</w:t>
      </w:r>
      <w:r w:rsidRPr="00077A4B">
        <w:rPr>
          <w:lang w:val="de-DE"/>
        </w:rPr>
        <w:t xml:space="preserve"> w</w:t>
      </w:r>
      <w:r w:rsidRPr="00077A4B">
        <w:t xml:space="preserve"> kryzysach</w:t>
      </w:r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szkolnych</w:t>
      </w:r>
      <w:proofErr w:type="spellEnd"/>
      <w:r w:rsidRPr="00077A4B">
        <w:rPr>
          <w:lang w:val="de-DE"/>
        </w:rPr>
        <w:t xml:space="preserve">, </w:t>
      </w:r>
      <w:proofErr w:type="spellStart"/>
      <w:r w:rsidRPr="00077A4B">
        <w:rPr>
          <w:lang w:val="de-DE"/>
        </w:rPr>
        <w:t>rodzinnych</w:t>
      </w:r>
      <w:proofErr w:type="spellEnd"/>
      <w:r w:rsidRPr="00077A4B">
        <w:rPr>
          <w:lang w:val="de-DE"/>
        </w:rPr>
        <w:t xml:space="preserve">, </w:t>
      </w:r>
      <w:proofErr w:type="spellStart"/>
      <w:r w:rsidRPr="00077A4B">
        <w:rPr>
          <w:lang w:val="de-DE"/>
        </w:rPr>
        <w:t>rówieśniczych</w:t>
      </w:r>
      <w:proofErr w:type="spellEnd"/>
      <w:r w:rsidRPr="00077A4B">
        <w:rPr>
          <w:lang w:val="de-DE"/>
        </w:rPr>
        <w:t xml:space="preserve"> i </w:t>
      </w:r>
      <w:proofErr w:type="spellStart"/>
      <w:r w:rsidRPr="00077A4B">
        <w:rPr>
          <w:lang w:val="de-DE"/>
        </w:rPr>
        <w:t>osobistych</w:t>
      </w:r>
      <w:proofErr w:type="spellEnd"/>
      <w:r>
        <w:rPr>
          <w:lang w:val="de-DE"/>
        </w:rPr>
        <w:t>,</w:t>
      </w:r>
    </w:p>
    <w:p w:rsidR="00C24FAB" w:rsidRPr="00077A4B" w:rsidRDefault="00C24FAB" w:rsidP="00C24FAB">
      <w:pPr>
        <w:pStyle w:val="Akapitzlist"/>
        <w:numPr>
          <w:ilvl w:val="0"/>
          <w:numId w:val="78"/>
        </w:numPr>
        <w:spacing w:after="0" w:line="360" w:lineRule="auto"/>
        <w:rPr>
          <w:lang w:val="de-DE"/>
        </w:rPr>
      </w:pPr>
      <w:proofErr w:type="spellStart"/>
      <w:r w:rsidRPr="00077A4B">
        <w:rPr>
          <w:lang w:val="de-DE"/>
        </w:rPr>
        <w:t>zapewnienie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uczestnikom</w:t>
      </w:r>
      <w:proofErr w:type="spellEnd"/>
      <w:r w:rsidRPr="00077A4B">
        <w:rPr>
          <w:lang w:val="de-DE"/>
        </w:rPr>
        <w:t xml:space="preserve"> </w:t>
      </w:r>
      <w:r w:rsidRPr="00077A4B">
        <w:t>możliwości odrabiania lekcji oraz pomocy w nauce</w:t>
      </w:r>
      <w:r>
        <w:t>,</w:t>
      </w:r>
    </w:p>
    <w:p w:rsidR="00C24FAB" w:rsidRDefault="00C24FAB" w:rsidP="00C24FAB">
      <w:pPr>
        <w:pStyle w:val="Akapitzlist"/>
        <w:numPr>
          <w:ilvl w:val="0"/>
          <w:numId w:val="78"/>
        </w:numPr>
        <w:spacing w:after="0" w:line="360" w:lineRule="auto"/>
        <w:rPr>
          <w:lang w:val="de-DE"/>
        </w:rPr>
      </w:pPr>
      <w:proofErr w:type="spellStart"/>
      <w:r w:rsidRPr="00077A4B">
        <w:rPr>
          <w:lang w:val="de-DE"/>
        </w:rPr>
        <w:t>współpracy</w:t>
      </w:r>
      <w:proofErr w:type="spellEnd"/>
      <w:r w:rsidRPr="00077A4B">
        <w:rPr>
          <w:lang w:val="de-DE"/>
        </w:rPr>
        <w:t xml:space="preserve"> z </w:t>
      </w:r>
      <w:proofErr w:type="spellStart"/>
      <w:r w:rsidRPr="00077A4B">
        <w:rPr>
          <w:lang w:val="de-DE"/>
        </w:rPr>
        <w:t>rodzicami</w:t>
      </w:r>
      <w:proofErr w:type="spellEnd"/>
      <w:r w:rsidRPr="00077A4B">
        <w:rPr>
          <w:lang w:val="de-DE"/>
        </w:rPr>
        <w:t xml:space="preserve"> w </w:t>
      </w:r>
      <w:proofErr w:type="spellStart"/>
      <w:r w:rsidRPr="00077A4B">
        <w:rPr>
          <w:lang w:val="de-DE"/>
        </w:rPr>
        <w:t>zakresie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eliminowania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problemów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opiekuńczo-wychowawczych</w:t>
      </w:r>
      <w:proofErr w:type="spellEnd"/>
      <w:r>
        <w:rPr>
          <w:lang w:val="de-DE"/>
        </w:rPr>
        <w:t>,</w:t>
      </w:r>
    </w:p>
    <w:p w:rsidR="00C24FAB" w:rsidRPr="00077A4B" w:rsidRDefault="00C24FAB" w:rsidP="00C24FAB">
      <w:pPr>
        <w:pStyle w:val="Akapitzlist"/>
        <w:numPr>
          <w:ilvl w:val="0"/>
          <w:numId w:val="78"/>
        </w:numPr>
        <w:spacing w:after="0" w:line="360" w:lineRule="auto"/>
        <w:rPr>
          <w:lang w:val="de-DE"/>
        </w:rPr>
      </w:pPr>
      <w:proofErr w:type="spellStart"/>
      <w:r w:rsidRPr="00077A4B">
        <w:rPr>
          <w:lang w:val="de-DE"/>
        </w:rPr>
        <w:t>zapewnienie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uczestnikom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świetlicy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dożywiania</w:t>
      </w:r>
      <w:proofErr w:type="spellEnd"/>
      <w:r w:rsidRPr="00077A4B">
        <w:rPr>
          <w:lang w:val="de-DE"/>
        </w:rPr>
        <w:t xml:space="preserve"> w </w:t>
      </w:r>
      <w:proofErr w:type="spellStart"/>
      <w:r w:rsidRPr="00077A4B">
        <w:rPr>
          <w:lang w:val="de-DE"/>
        </w:rPr>
        <w:t>formie</w:t>
      </w:r>
      <w:proofErr w:type="spellEnd"/>
      <w:r w:rsidRPr="00077A4B">
        <w:rPr>
          <w:lang w:val="de-DE"/>
        </w:rPr>
        <w:t xml:space="preserve"> </w:t>
      </w:r>
      <w:proofErr w:type="spellStart"/>
      <w:r w:rsidRPr="00077A4B">
        <w:rPr>
          <w:lang w:val="de-DE"/>
        </w:rPr>
        <w:t>podwieczorku</w:t>
      </w:r>
      <w:proofErr w:type="spellEnd"/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Grupy są prowadzone na bazie świ</w:t>
      </w:r>
      <w:r>
        <w:rPr>
          <w:rFonts w:ascii="Times New Roman" w:hAnsi="Times New Roman"/>
          <w:sz w:val="24"/>
          <w:szCs w:val="24"/>
        </w:rPr>
        <w:t>etlic wiejskich oraz świetlicy szkolnej.</w:t>
      </w:r>
      <w:r w:rsidRPr="00A025A8">
        <w:rPr>
          <w:rFonts w:ascii="Times New Roman" w:hAnsi="Times New Roman"/>
          <w:sz w:val="24"/>
          <w:szCs w:val="24"/>
        </w:rPr>
        <w:t xml:space="preserve"> W ramach zajęć, na rzecz uczestników zapewnione jest w dożywianie w formie podwieczorku.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4FAB" w:rsidRPr="00077A4B" w:rsidRDefault="00C24FAB" w:rsidP="00C24FAB">
      <w:pPr>
        <w:pStyle w:val="Tekstpodstawowywcity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A4B">
        <w:rPr>
          <w:rFonts w:ascii="Times New Roman" w:hAnsi="Times New Roman" w:cs="Times New Roman"/>
          <w:b/>
          <w:sz w:val="24"/>
          <w:szCs w:val="24"/>
        </w:rPr>
        <w:t>Oddziaływania Profilaktyczne na terenie Gminy</w:t>
      </w:r>
    </w:p>
    <w:p w:rsidR="00C24FAB" w:rsidRDefault="00C24FAB" w:rsidP="00C24FAB">
      <w:pPr>
        <w:pStyle w:val="Tekstpodstawowywcity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5A8">
        <w:rPr>
          <w:rFonts w:ascii="Times New Roman" w:hAnsi="Times New Roman" w:cs="Times New Roman"/>
          <w:sz w:val="24"/>
          <w:szCs w:val="24"/>
        </w:rPr>
        <w:t xml:space="preserve">W roku 2019 Komisja przy współpracy z instytucjami i organizacjami  społecznymi przyjęła do realizacji  </w:t>
      </w:r>
      <w:r w:rsidRPr="00A025A8">
        <w:rPr>
          <w:rFonts w:ascii="Times New Roman" w:hAnsi="Times New Roman" w:cs="Times New Roman"/>
          <w:b/>
          <w:sz w:val="24"/>
          <w:szCs w:val="24"/>
        </w:rPr>
        <w:t>11</w:t>
      </w:r>
      <w:r w:rsidRPr="00A025A8">
        <w:rPr>
          <w:rFonts w:ascii="Times New Roman" w:hAnsi="Times New Roman" w:cs="Times New Roman"/>
          <w:sz w:val="24"/>
          <w:szCs w:val="24"/>
        </w:rPr>
        <w:t xml:space="preserve">  zadań  promujących  zdrowy styl życia, które były  zrealizowane   </w:t>
      </w:r>
    </w:p>
    <w:p w:rsidR="00C24FAB" w:rsidRPr="00A025A8" w:rsidRDefault="00C24FAB" w:rsidP="00C24FAB">
      <w:pPr>
        <w:pStyle w:val="Tekstpodstawowywcity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25A8">
        <w:rPr>
          <w:rFonts w:ascii="Times New Roman" w:hAnsi="Times New Roman" w:cs="Times New Roman"/>
          <w:sz w:val="24"/>
          <w:szCs w:val="24"/>
        </w:rPr>
        <w:t xml:space="preserve">w  szczególności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025A8">
        <w:rPr>
          <w:rFonts w:ascii="Times New Roman" w:hAnsi="Times New Roman" w:cs="Times New Roman"/>
          <w:sz w:val="24"/>
          <w:szCs w:val="24"/>
        </w:rPr>
        <w:t xml:space="preserve">szkołach i  świetlicach.  Skorzystało – </w:t>
      </w:r>
      <w:r w:rsidRPr="00A025A8">
        <w:rPr>
          <w:rFonts w:ascii="Times New Roman" w:hAnsi="Times New Roman" w:cs="Times New Roman"/>
          <w:b/>
          <w:sz w:val="24"/>
          <w:szCs w:val="24"/>
        </w:rPr>
        <w:t>3095</w:t>
      </w:r>
      <w:r>
        <w:rPr>
          <w:rFonts w:ascii="Times New Roman" w:hAnsi="Times New Roman" w:cs="Times New Roman"/>
          <w:sz w:val="24"/>
          <w:szCs w:val="24"/>
        </w:rPr>
        <w:t xml:space="preserve"> osób (</w:t>
      </w:r>
      <w:r w:rsidRPr="00A025A8">
        <w:rPr>
          <w:rFonts w:ascii="Times New Roman" w:hAnsi="Times New Roman" w:cs="Times New Roman"/>
          <w:sz w:val="24"/>
          <w:szCs w:val="24"/>
        </w:rPr>
        <w:t xml:space="preserve">dzieci, młodzież, nauczyciele, rodzice, społeczność  lokalna). </w:t>
      </w:r>
    </w:p>
    <w:p w:rsidR="00C24FAB" w:rsidRPr="00A025A8" w:rsidRDefault="00C24FAB" w:rsidP="00C24FAB">
      <w:pPr>
        <w:pStyle w:val="Tekstpodstawowywcity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Koszt zadań </w:t>
      </w:r>
      <w:r w:rsidRPr="00A025A8">
        <w:rPr>
          <w:rFonts w:ascii="Times New Roman" w:hAnsi="Times New Roman" w:cs="Times New Roman"/>
          <w:b/>
          <w:sz w:val="24"/>
          <w:szCs w:val="24"/>
        </w:rPr>
        <w:t xml:space="preserve">52 259,12 zł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4"/>
        <w:gridCol w:w="2176"/>
        <w:gridCol w:w="4233"/>
        <w:gridCol w:w="1153"/>
        <w:gridCol w:w="930"/>
      </w:tblGrid>
      <w:tr w:rsidR="00C24FAB" w:rsidRPr="00A025A8" w:rsidTr="00C24FAB">
        <w:trPr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sz w:val="24"/>
                <w:szCs w:val="24"/>
              </w:rPr>
              <w:t>Nazwa podmiotu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sz w:val="24"/>
                <w:szCs w:val="24"/>
              </w:rPr>
              <w:t>realizującego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dofinansowanego zadania 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sz w:val="24"/>
                <w:szCs w:val="24"/>
              </w:rPr>
              <w:t>Ilość osób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Kwota 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1160"/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Dziecięco – 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łodzieżowa grupa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edukacyjna Kobułty, Borki Wielkie, Stryjewo, Czerwonka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Sfinansowanie przewozu dzieci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młodzieży z grup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>– edukacyjnych na Gminne Dni Rodziny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65 dzieci</w:t>
            </w: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 op.</w:t>
            </w: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i rodzice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</w:tr>
      <w:tr w:rsidR="00C24FAB" w:rsidRPr="00A025A8" w:rsidTr="00C24FAB">
        <w:trPr>
          <w:trHeight w:val="955"/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MDP OSP Kobułty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Dofinansowanie wypoczynku szkoleniowego dla młodzieży OSP Kobułty – obóz szkoleniowy z realizacją zadań profilaktycznych w tym wizytą studyjną w Ośrodku wsparcia i warsztatem nt. zagrożeń wynikających z uzależnień behawioralnych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dzieci 2 op.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C24FAB" w:rsidRPr="00A025A8" w:rsidTr="00C24FAB">
        <w:trPr>
          <w:trHeight w:val="955"/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Ośrodek Profilaktyki i Edukacji Lider Elżbieta Górecka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Przeprowadzenie szkolenia dla realizatoró</w:t>
            </w:r>
            <w:r>
              <w:rPr>
                <w:rFonts w:ascii="Times New Roman" w:hAnsi="Times New Roman"/>
                <w:sz w:val="24"/>
                <w:szCs w:val="24"/>
              </w:rPr>
              <w:t>w programu „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Apteczka Pierwszej Pomocy Emocjonalnej" – pedagodzy szkolni (14h)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</w:tr>
      <w:tr w:rsidR="00C24FAB" w:rsidRPr="00A025A8" w:rsidTr="00C24FAB">
        <w:trPr>
          <w:trHeight w:val="955"/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Ośrodek Wsparcia przy współpracy GKRPA oraz KP w Biskupcu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Zakup materiałów profilaktycznych – </w:t>
            </w:r>
            <w:r w:rsidRPr="00A025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alkogogle i </w:t>
            </w:r>
            <w:proofErr w:type="spellStart"/>
            <w:r w:rsidRPr="00A025A8">
              <w:rPr>
                <w:rFonts w:ascii="Times New Roman" w:hAnsi="Times New Roman"/>
                <w:b/>
                <w:bCs/>
                <w:sz w:val="24"/>
                <w:szCs w:val="24"/>
              </w:rPr>
              <w:t>narkogogle</w:t>
            </w:r>
            <w:proofErr w:type="spellEnd"/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warsztaty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edukacyjne z zastosowaniem alkogogli i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narkogogli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CKTiS</w:t>
            </w:r>
            <w:proofErr w:type="spellEnd"/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warsztaty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edukacyjne z zastosowaniem alkogogli i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narkogogli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ZHP Biskupiec</w:t>
            </w:r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warsztaty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edukacyjne z zastosowaniem alkogogli i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narkogogli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podczas kursu pływania organizowanego przez UM</w:t>
            </w:r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d) warsztaty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edukacyjne z zastosowaniem alkogogli i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narkogogli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Szkoła Podstawowa w Czerwonce</w:t>
            </w:r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e) warsztaty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edukacyjne z zastosowaniem alkogogli i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narkogogli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Szkoła Podstawowa w Węgoju</w:t>
            </w:r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f) warsztaty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edukacyjne z zastosowaniem alkogogli i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narkogogli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Szkoła Podstawowa w Bredynkach</w:t>
            </w:r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g) warsztaty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edukacyjne z zastosowaniem alkogogli i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narkogogli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Szkoła Podstawowa w Borkach </w:t>
            </w:r>
            <w:r>
              <w:rPr>
                <w:rFonts w:ascii="Times New Roman" w:hAnsi="Times New Roman"/>
                <w:sz w:val="24"/>
                <w:szCs w:val="24"/>
              </w:rPr>
              <w:t>Wielkich</w:t>
            </w:r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h) warsztaty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profilaktyczno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edukacyjne z zastosowaniem alkogogli i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narkogogli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Szkoła Podstawowa w Ośrodek Kuratorski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bCs/>
                <w:sz w:val="24"/>
                <w:szCs w:val="24"/>
              </w:rPr>
              <w:t>150</w:t>
            </w:r>
          </w:p>
          <w:p w:rsidR="00C24FAB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6 dzieci 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 dorosły</w:t>
            </w: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 dzieci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 dorosły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C24FAB" w:rsidRPr="00A025A8" w:rsidTr="00C24FAB">
        <w:trPr>
          <w:trHeight w:val="955"/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 w:after="119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Marlena Kuliś Usługi Psychologiczne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Warsztaty edukacyjne z profilaktyki problemowej – problemy emocjonalne dzieci i młodzieży dla rodziców i nauczycieli (10h)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C24FAB" w:rsidRPr="00A025A8" w:rsidTr="00C24FAB">
        <w:trPr>
          <w:trHeight w:val="955"/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Magda Marzec – gabinet psychologiczny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Warsztaty edukacyjne z profilaktyki problemowej – problemy emocjonalne dzieci i młodzieży dla rodziców i nauczycieli (10h)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C24FAB" w:rsidRPr="00A025A8" w:rsidTr="00C24FAB">
        <w:trPr>
          <w:trHeight w:val="955"/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Paweł </w:t>
            </w:r>
            <w:proofErr w:type="spellStart"/>
            <w:r w:rsidRPr="00A025A8">
              <w:rPr>
                <w:rFonts w:ascii="Times New Roman" w:hAnsi="Times New Roman"/>
                <w:sz w:val="24"/>
                <w:szCs w:val="24"/>
              </w:rPr>
              <w:t>Ciunowicz</w:t>
            </w:r>
            <w:proofErr w:type="spellEnd"/>
            <w:r w:rsidRPr="00A025A8">
              <w:rPr>
                <w:rFonts w:ascii="Times New Roman" w:hAnsi="Times New Roman"/>
                <w:sz w:val="24"/>
                <w:szCs w:val="24"/>
              </w:rPr>
              <w:t xml:space="preserve"> Porady Psychoterapeutyczne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Przeprowadzenie warsztatów edukacyjnych z profilaktyki uniwersalnej – agresja i przemoc w sieci dla uczniów szkół podstawowych i ponadpodstawowych Gminy Biskupiec (74h)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1271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8880</w:t>
            </w:r>
          </w:p>
        </w:tc>
      </w:tr>
      <w:tr w:rsidR="00C24FAB" w:rsidRPr="00A025A8" w:rsidTr="00C24FAB">
        <w:trPr>
          <w:trHeight w:val="955"/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Agata Potkaj psycholog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Warsztaty edukacyjne z profilaktyki uniwersalnej – szkodliwość nadużywania środków odurzających (14h)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314</w:t>
            </w:r>
          </w:p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1680</w:t>
            </w:r>
          </w:p>
        </w:tc>
      </w:tr>
      <w:tr w:rsidR="00C24FAB" w:rsidRPr="00A025A8" w:rsidTr="00C24FAB">
        <w:trPr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Ośrodek Wsparcia przy współpracy GKRPA oraz KP w Biskupcu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Warsztaty edukacyjne z profilaktyki uniwersalnej – szkodliwość nadużywania środków odurzających (32h)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3840</w:t>
            </w:r>
          </w:p>
        </w:tc>
      </w:tr>
      <w:tr w:rsidR="00C24FAB" w:rsidRPr="00A025A8" w:rsidTr="00C24FAB">
        <w:trPr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Ośrodek Wsparcia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Zakup ulotek informujących o możliwości uzyskania wsparcia w Gminie Biskupiec (2000 szt.)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590,4</w:t>
            </w:r>
          </w:p>
        </w:tc>
      </w:tr>
      <w:tr w:rsidR="00C24FAB" w:rsidRPr="00A025A8" w:rsidTr="00C24FAB">
        <w:trPr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MOPS Biskupiec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art biurowe, art. spożywcze, zakup namiotu profilaktycznego (2szt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2407,93</w:t>
            </w:r>
          </w:p>
        </w:tc>
      </w:tr>
      <w:tr w:rsidR="00C24FAB" w:rsidRPr="00A025A8" w:rsidTr="00C24FAB">
        <w:trPr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Biskupiecki Klub Sportowy "Tęcza"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Zajęcia sportowe pozalekcyjne z elementami oddziaływań profilaktycznych oraz turnieje i obozy sportowe dla dzieci i młodzieży z terenu gminy Biskupiec</w:t>
            </w:r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Ogółem zrealizowano 690 godz. zajęć 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21600</w:t>
            </w:r>
          </w:p>
        </w:tc>
      </w:tr>
      <w:tr w:rsidR="00C24FAB" w:rsidRPr="00A025A8" w:rsidTr="00C24FAB">
        <w:trPr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Dziecięco- młodzieżowe grupy profil</w:t>
            </w:r>
            <w:r>
              <w:rPr>
                <w:rFonts w:ascii="Times New Roman" w:hAnsi="Times New Roman"/>
                <w:sz w:val="24"/>
                <w:szCs w:val="24"/>
              </w:rPr>
              <w:t>ak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tyczno- edukacyjne - 5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Zakup paczek świątecznych </w:t>
            </w: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2018,52</w:t>
            </w:r>
          </w:p>
        </w:tc>
      </w:tr>
      <w:tr w:rsidR="00C24FAB" w:rsidRPr="00A025A8" w:rsidTr="00C24FAB">
        <w:trPr>
          <w:tblCellSpacing w:w="0" w:type="dxa"/>
        </w:trPr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Dziecięco- młodzieżowe grupy profil</w:t>
            </w:r>
            <w:r>
              <w:rPr>
                <w:rFonts w:ascii="Times New Roman" w:hAnsi="Times New Roman"/>
                <w:sz w:val="24"/>
                <w:szCs w:val="24"/>
              </w:rPr>
              <w:t>ak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tyczno- edukacyjne - 5</w:t>
            </w:r>
          </w:p>
        </w:tc>
        <w:tc>
          <w:tcPr>
            <w:tcW w:w="2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Zakup artykułów spożywczych na spotkania Wigilijne</w:t>
            </w:r>
          </w:p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4FAB" w:rsidRPr="00A025A8" w:rsidRDefault="00C24FAB" w:rsidP="00C24FAB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24FAB" w:rsidRPr="00A025A8" w:rsidRDefault="00C24FAB" w:rsidP="00C24FA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589,27</w:t>
            </w:r>
          </w:p>
        </w:tc>
      </w:tr>
    </w:tbl>
    <w:p w:rsidR="00C24FAB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C24FAB" w:rsidRPr="00C77262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lastRenderedPageBreak/>
        <w:t xml:space="preserve">Działania w zakresie wspierania </w:t>
      </w:r>
      <w:r w:rsidRPr="00C77262">
        <w:rPr>
          <w:rFonts w:ascii="Times New Roman" w:hAnsi="Times New Roman"/>
          <w:b/>
          <w:sz w:val="24"/>
          <w:szCs w:val="24"/>
        </w:rPr>
        <w:t>aktywności osób starszych</w:t>
      </w:r>
      <w:r w:rsidRPr="00C77262">
        <w:rPr>
          <w:rFonts w:ascii="Times New Roman" w:hAnsi="Times New Roman"/>
          <w:sz w:val="24"/>
          <w:szCs w:val="24"/>
        </w:rPr>
        <w:t xml:space="preserve"> na poziome lokalnym                           i podejmowanie prowadzone są na bazie Domu Dziennego Pobytu Senior  Wigor finansowanych ze środków własnych Gminy. Koszt realizacji zadań  –  </w:t>
      </w:r>
      <w:r w:rsidRPr="00C77262">
        <w:rPr>
          <w:rFonts w:ascii="Times New Roman" w:hAnsi="Times New Roman"/>
          <w:b/>
          <w:sz w:val="24"/>
          <w:szCs w:val="24"/>
        </w:rPr>
        <w:t>169 814, 08</w:t>
      </w:r>
      <w:r w:rsidRPr="00C77262">
        <w:rPr>
          <w:rFonts w:ascii="Times New Roman" w:hAnsi="Times New Roman"/>
          <w:sz w:val="24"/>
          <w:szCs w:val="24"/>
        </w:rPr>
        <w:t xml:space="preserve"> zł</w:t>
      </w:r>
    </w:p>
    <w:p w:rsidR="00C24FAB" w:rsidRPr="00C77262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 xml:space="preserve">W roku 2019 z   różnych formach działalności domu   korzystało 95 osób.  </w:t>
      </w:r>
    </w:p>
    <w:p w:rsidR="00C24FAB" w:rsidRPr="00C77262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Celem działalności Domu jest zapewnienie wsparcia seniorom poprzez umożliwienie im korzystania z różnorodnych form  zajęć  w zakresie aktywności ruchowej, kulturalnej, rekreacyjnej i opiekuńczej, a także aktywizowanie i angażowanie seniorów do podejmowania działań na rzecz środowiska lokalnego.</w:t>
      </w:r>
    </w:p>
    <w:p w:rsidR="00C24FAB" w:rsidRPr="00C77262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Prowadzone formy działalności ;</w:t>
      </w:r>
    </w:p>
    <w:p w:rsidR="00C24FAB" w:rsidRPr="00C77262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b/>
          <w:sz w:val="24"/>
          <w:szCs w:val="24"/>
        </w:rPr>
        <w:t xml:space="preserve">1)  stałe zajęcia z zakresu aktywności społeczno-ruchowej: 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Zajęcia aktywności ruchowej,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 xml:space="preserve">Zajęcia wokalne 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Warsztaty kulinarne,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Zajęcia nauki języka angielskiego dla Seniora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Zajęcia animacyjne ( rękodzieła artystycznego, joga),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Zajęcia rehabilitacyjne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Warsztaty zdrowia i urody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Warsztaty z technologii informacyjnej,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Warsztaty sportowo-rekreacyjne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Zajęcia z komunikacji i promocji</w:t>
      </w:r>
    </w:p>
    <w:p w:rsidR="00C24FAB" w:rsidRPr="00C77262" w:rsidRDefault="00C24FAB" w:rsidP="00C24FA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7262">
        <w:rPr>
          <w:rFonts w:ascii="Times New Roman" w:hAnsi="Times New Roman"/>
          <w:sz w:val="24"/>
          <w:szCs w:val="24"/>
        </w:rPr>
        <w:t>Kinoteka Seniora</w:t>
      </w:r>
    </w:p>
    <w:p w:rsidR="00C24FAB" w:rsidRPr="00C77262" w:rsidRDefault="00C24FAB" w:rsidP="00C24FAB">
      <w:pPr>
        <w:pStyle w:val="Akapitzlist"/>
        <w:numPr>
          <w:ilvl w:val="0"/>
          <w:numId w:val="45"/>
        </w:numPr>
        <w:spacing w:after="0" w:line="360" w:lineRule="auto"/>
        <w:rPr>
          <w:b/>
        </w:rPr>
      </w:pPr>
      <w:r w:rsidRPr="00C77262">
        <w:rPr>
          <w:b/>
        </w:rPr>
        <w:t>spotkania, imprezy integracyjne,  imprezy okolicznościowe</w:t>
      </w:r>
    </w:p>
    <w:p w:rsidR="00C24FAB" w:rsidRPr="00465B33" w:rsidRDefault="00C24FAB" w:rsidP="00C24FAB">
      <w:pPr>
        <w:pStyle w:val="Akapitzlist"/>
        <w:spacing w:after="0" w:line="360" w:lineRule="auto"/>
        <w:ind w:left="644"/>
        <w:rPr>
          <w:b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C24FAB" w:rsidRPr="00A36176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36176">
        <w:rPr>
          <w:rFonts w:ascii="Times New Roman" w:hAnsi="Times New Roman" w:cs="Times New Roman"/>
          <w:b/>
          <w:u w:val="single"/>
        </w:rPr>
        <w:lastRenderedPageBreak/>
        <w:t>OŚWIATA</w:t>
      </w:r>
    </w:p>
    <w:p w:rsidR="00C24FAB" w:rsidRPr="00A36176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6176">
        <w:rPr>
          <w:rFonts w:ascii="Times New Roman" w:hAnsi="Times New Roman"/>
          <w:sz w:val="24"/>
          <w:szCs w:val="24"/>
        </w:rPr>
        <w:t>W Gminie w 2019 r. funkcjonowało:</w:t>
      </w:r>
    </w:p>
    <w:p w:rsidR="00C24FAB" w:rsidRPr="00A36176" w:rsidRDefault="00C24FAB" w:rsidP="00C24FAB">
      <w:pPr>
        <w:pStyle w:val="Akapitzlist"/>
        <w:numPr>
          <w:ilvl w:val="0"/>
          <w:numId w:val="80"/>
        </w:numPr>
        <w:spacing w:after="0" w:line="360" w:lineRule="auto"/>
        <w:rPr>
          <w:b/>
        </w:rPr>
      </w:pPr>
      <w:r w:rsidRPr="00A36176">
        <w:rPr>
          <w:b/>
        </w:rPr>
        <w:t xml:space="preserve">8 szkół podstawowych </w:t>
      </w:r>
    </w:p>
    <w:p w:rsidR="00C24FAB" w:rsidRDefault="00C24FAB" w:rsidP="00C24FAB">
      <w:pPr>
        <w:pStyle w:val="Akapitzlist"/>
        <w:numPr>
          <w:ilvl w:val="0"/>
          <w:numId w:val="81"/>
        </w:numPr>
        <w:spacing w:after="0" w:line="360" w:lineRule="auto"/>
      </w:pPr>
      <w:r w:rsidRPr="00A36176">
        <w:t>Szkoła Podstawowa Nr 2 im. mjr. Henryka Dobrzańs</w:t>
      </w:r>
      <w:r>
        <w:t xml:space="preserve">kiego pseud. „Hubal” wchodząca </w:t>
      </w:r>
      <w:r w:rsidRPr="00A36176">
        <w:t>w skład Zespołu Szkolno-Przedszkolnego Nr 1 w Biskupcu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1"/>
        </w:numPr>
        <w:spacing w:after="0" w:line="360" w:lineRule="auto"/>
      </w:pPr>
      <w:r w:rsidRPr="00A36176">
        <w:t>Szkoła Podstawowa nr 3 im. Orła Bia</w:t>
      </w:r>
      <w:r>
        <w:t>łego w Biskupcu,</w:t>
      </w:r>
    </w:p>
    <w:p w:rsidR="00C24FAB" w:rsidRDefault="00C24FAB" w:rsidP="00C24FAB">
      <w:pPr>
        <w:pStyle w:val="Akapitzlist"/>
        <w:numPr>
          <w:ilvl w:val="0"/>
          <w:numId w:val="81"/>
        </w:numPr>
        <w:spacing w:after="0" w:line="360" w:lineRule="auto"/>
      </w:pPr>
      <w:r w:rsidRPr="00A36176">
        <w:t>Szkoła Podstawowa w Czerwonce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1"/>
        </w:numPr>
        <w:spacing w:after="0" w:line="360" w:lineRule="auto"/>
      </w:pPr>
      <w:r w:rsidRPr="00A36176">
        <w:t>Szkoła Podstawowa im. Flagi Polski w Kobułtach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1"/>
        </w:numPr>
        <w:spacing w:after="0" w:line="360" w:lineRule="auto"/>
      </w:pPr>
      <w:r w:rsidRPr="00A36176">
        <w:t>Społeczna Szkoła Podstawowa w Bredynkach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1"/>
        </w:numPr>
        <w:spacing w:after="0" w:line="360" w:lineRule="auto"/>
      </w:pPr>
      <w:r w:rsidRPr="00A36176">
        <w:t>Społeczna Szkoła Podstawowa w Borkach Wielkich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1"/>
        </w:numPr>
        <w:spacing w:after="0" w:line="360" w:lineRule="auto"/>
      </w:pPr>
      <w:r w:rsidRPr="00A36176">
        <w:t>Społeczna Szkoła Podstawowa w Węgoju</w:t>
      </w:r>
      <w:r>
        <w:t>,</w:t>
      </w:r>
    </w:p>
    <w:p w:rsidR="00C24FAB" w:rsidRPr="00A36176" w:rsidRDefault="00C24FAB" w:rsidP="00C24FAB">
      <w:pPr>
        <w:pStyle w:val="Akapitzlist"/>
        <w:numPr>
          <w:ilvl w:val="0"/>
          <w:numId w:val="81"/>
        </w:numPr>
        <w:spacing w:after="0" w:line="360" w:lineRule="auto"/>
      </w:pPr>
      <w:r w:rsidRPr="00A36176">
        <w:t>Niep</w:t>
      </w:r>
      <w:r>
        <w:t xml:space="preserve">ubliczna Szkoła Podstawowa </w:t>
      </w:r>
      <w:r w:rsidRPr="00A36176">
        <w:t>im. Janusza Korczaka wchodzącej w skład                    Niepubliczn</w:t>
      </w:r>
      <w:r>
        <w:t>ego Zespołu Szkolno-Przedszkolnego</w:t>
      </w:r>
      <w:r w:rsidRPr="00A36176">
        <w:t xml:space="preserve"> w Biskupcu</w:t>
      </w:r>
      <w:r>
        <w:t>.</w:t>
      </w:r>
    </w:p>
    <w:p w:rsidR="00C24FAB" w:rsidRPr="00A36176" w:rsidRDefault="00C24FAB" w:rsidP="00C24FAB">
      <w:pPr>
        <w:pStyle w:val="Akapitzlist"/>
        <w:numPr>
          <w:ilvl w:val="0"/>
          <w:numId w:val="80"/>
        </w:numPr>
        <w:spacing w:after="0" w:line="360" w:lineRule="auto"/>
        <w:rPr>
          <w:b/>
        </w:rPr>
      </w:pPr>
      <w:r w:rsidRPr="00A36176">
        <w:rPr>
          <w:b/>
        </w:rPr>
        <w:t>2 gimnazja</w:t>
      </w:r>
      <w:r>
        <w:rPr>
          <w:b/>
        </w:rPr>
        <w:t>:</w:t>
      </w:r>
    </w:p>
    <w:p w:rsidR="00C24FAB" w:rsidRDefault="00C24FAB" w:rsidP="00C24FAB">
      <w:pPr>
        <w:pStyle w:val="Akapitzlist"/>
        <w:numPr>
          <w:ilvl w:val="0"/>
          <w:numId w:val="82"/>
        </w:numPr>
        <w:spacing w:after="0" w:line="360" w:lineRule="auto"/>
      </w:pPr>
      <w:r w:rsidRPr="00A36176">
        <w:t>Gimnazjum Nr 1 im. Mikołaja Kopernika w Biskupcu do 31.08.2019 r.</w:t>
      </w:r>
    </w:p>
    <w:p w:rsidR="00C24FAB" w:rsidRPr="00A36176" w:rsidRDefault="00C24FAB" w:rsidP="00C24FAB">
      <w:pPr>
        <w:pStyle w:val="Akapitzlist"/>
        <w:numPr>
          <w:ilvl w:val="0"/>
          <w:numId w:val="82"/>
        </w:numPr>
        <w:spacing w:after="0" w:line="360" w:lineRule="auto"/>
      </w:pPr>
      <w:r w:rsidRPr="00A36176">
        <w:t>Katolickie Gimnazjum im. Jana Pawła II w Biskupcu do 31.08.2019 r.</w:t>
      </w:r>
    </w:p>
    <w:p w:rsidR="00C24FAB" w:rsidRPr="00A36176" w:rsidRDefault="00C24FAB" w:rsidP="00C24FAB">
      <w:pPr>
        <w:pStyle w:val="Akapitzlist"/>
        <w:numPr>
          <w:ilvl w:val="0"/>
          <w:numId w:val="80"/>
        </w:numPr>
        <w:spacing w:after="0" w:line="360" w:lineRule="auto"/>
        <w:rPr>
          <w:b/>
        </w:rPr>
      </w:pPr>
      <w:r w:rsidRPr="00A36176">
        <w:rPr>
          <w:b/>
        </w:rPr>
        <w:t>2 szkoły branżowe I stopnia</w:t>
      </w:r>
      <w:r>
        <w:rPr>
          <w:b/>
        </w:rPr>
        <w:t>:</w:t>
      </w:r>
    </w:p>
    <w:p w:rsidR="00C24FAB" w:rsidRPr="00A36176" w:rsidRDefault="00C24FAB" w:rsidP="00C24FAB">
      <w:pPr>
        <w:pStyle w:val="Akapitzlist"/>
        <w:numPr>
          <w:ilvl w:val="0"/>
          <w:numId w:val="83"/>
        </w:numPr>
        <w:spacing w:after="0" w:line="360" w:lineRule="auto"/>
      </w:pPr>
      <w:r w:rsidRPr="00A36176">
        <w:t xml:space="preserve">Branżowa Szkoła I Stopnia w Biskupcu wchodząca w skład Zespołu Szkół w     </w:t>
      </w:r>
    </w:p>
    <w:p w:rsidR="00C24FAB" w:rsidRDefault="00C24FAB" w:rsidP="00C24FAB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Biskupcu,</w:t>
      </w:r>
    </w:p>
    <w:p w:rsidR="00C24FAB" w:rsidRDefault="00C24FAB" w:rsidP="00C24FAB">
      <w:pPr>
        <w:pStyle w:val="Akapitzlist"/>
        <w:numPr>
          <w:ilvl w:val="0"/>
          <w:numId w:val="83"/>
        </w:numPr>
        <w:spacing w:after="0" w:line="360" w:lineRule="auto"/>
      </w:pPr>
      <w:r w:rsidRPr="00A36176">
        <w:t>Katolicka Szkoła Branżowa I Stopnia im. Jana Pawła II w Biskupcu od 01.09.2019r.</w:t>
      </w:r>
    </w:p>
    <w:p w:rsidR="00C24FAB" w:rsidRPr="00A36176" w:rsidRDefault="00C24FAB" w:rsidP="00C24FAB">
      <w:pPr>
        <w:pStyle w:val="Akapitzlist"/>
        <w:numPr>
          <w:ilvl w:val="0"/>
          <w:numId w:val="80"/>
        </w:numPr>
        <w:spacing w:after="0" w:line="360" w:lineRule="auto"/>
        <w:rPr>
          <w:b/>
        </w:rPr>
      </w:pPr>
      <w:r w:rsidRPr="00A36176">
        <w:rPr>
          <w:b/>
        </w:rPr>
        <w:t>2 szkoły średnie</w:t>
      </w:r>
      <w:r>
        <w:rPr>
          <w:b/>
        </w:rPr>
        <w:t>:</w:t>
      </w:r>
    </w:p>
    <w:p w:rsidR="00C24FAB" w:rsidRDefault="00C24FAB" w:rsidP="00C24FAB">
      <w:pPr>
        <w:pStyle w:val="Akapitzlist"/>
        <w:numPr>
          <w:ilvl w:val="0"/>
          <w:numId w:val="83"/>
        </w:numPr>
        <w:spacing w:after="0" w:line="360" w:lineRule="auto"/>
      </w:pPr>
      <w:r w:rsidRPr="00A36176">
        <w:t>Liceum Ogólnokształcące im. Komi</w:t>
      </w:r>
      <w:r>
        <w:t>sji Edukacji Narodowej wchodzące</w:t>
      </w:r>
      <w:r w:rsidRPr="00A36176">
        <w:t xml:space="preserve"> w skład Zespołu Szkół w Biskupcu</w:t>
      </w:r>
      <w:r>
        <w:t>,</w:t>
      </w:r>
    </w:p>
    <w:p w:rsidR="00C24FAB" w:rsidRPr="00A36176" w:rsidRDefault="00C24FAB" w:rsidP="00C24FAB">
      <w:pPr>
        <w:pStyle w:val="Akapitzlist"/>
        <w:numPr>
          <w:ilvl w:val="0"/>
          <w:numId w:val="83"/>
        </w:numPr>
        <w:spacing w:after="0" w:line="360" w:lineRule="auto"/>
      </w:pPr>
      <w:r w:rsidRPr="00A36176">
        <w:t>Katolickie Liceum Ogólnokształcące im. Jana Pawła II w Biskupcu</w:t>
      </w:r>
      <w:r>
        <w:t>.</w:t>
      </w:r>
    </w:p>
    <w:p w:rsidR="00C24FAB" w:rsidRPr="00A36176" w:rsidRDefault="00C24FAB" w:rsidP="00C24FAB">
      <w:pPr>
        <w:pStyle w:val="Akapitzlist"/>
        <w:numPr>
          <w:ilvl w:val="0"/>
          <w:numId w:val="80"/>
        </w:numPr>
        <w:spacing w:after="0" w:line="360" w:lineRule="auto"/>
        <w:rPr>
          <w:b/>
        </w:rPr>
      </w:pPr>
      <w:r w:rsidRPr="00A36176">
        <w:rPr>
          <w:b/>
        </w:rPr>
        <w:t>1 technikum</w:t>
      </w:r>
      <w:r>
        <w:rPr>
          <w:b/>
        </w:rPr>
        <w:t>: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A36176">
        <w:t>Technikum w Zespole Szkół w Biskupcu</w:t>
      </w:r>
      <w:r>
        <w:t>.</w:t>
      </w:r>
    </w:p>
    <w:p w:rsidR="00C24FAB" w:rsidRPr="00A36176" w:rsidRDefault="00C24FAB" w:rsidP="00C24FAB">
      <w:pPr>
        <w:pStyle w:val="Akapitzlist"/>
        <w:numPr>
          <w:ilvl w:val="0"/>
          <w:numId w:val="80"/>
        </w:numPr>
        <w:spacing w:after="0" w:line="360" w:lineRule="auto"/>
        <w:rPr>
          <w:b/>
        </w:rPr>
      </w:pPr>
      <w:r w:rsidRPr="00A36176">
        <w:rPr>
          <w:b/>
        </w:rPr>
        <w:t>1 szkoła dla dorosłych</w:t>
      </w:r>
      <w:r>
        <w:rPr>
          <w:b/>
        </w:rPr>
        <w:t>:</w:t>
      </w:r>
    </w:p>
    <w:p w:rsidR="00C24FAB" w:rsidRPr="00A36176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A36176">
        <w:t>II Liceum Ogólnokształcące dla Dorosłych w Biskupcu w Zespole Szkół w Biskupcu</w:t>
      </w:r>
      <w:r>
        <w:t>.</w:t>
      </w:r>
    </w:p>
    <w:p w:rsidR="00C24FAB" w:rsidRPr="00A36176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4FAB" w:rsidRPr="00A36176" w:rsidRDefault="00C24FAB" w:rsidP="00C24FAB">
      <w:pPr>
        <w:spacing w:after="0" w:line="360" w:lineRule="auto"/>
        <w:ind w:left="348"/>
        <w:jc w:val="both"/>
        <w:rPr>
          <w:rFonts w:ascii="Times New Roman" w:hAnsi="Times New Roman"/>
          <w:b/>
          <w:sz w:val="24"/>
          <w:szCs w:val="24"/>
        </w:rPr>
      </w:pPr>
      <w:r w:rsidRPr="00A36176">
        <w:rPr>
          <w:rFonts w:ascii="Times New Roman" w:hAnsi="Times New Roman"/>
          <w:b/>
          <w:sz w:val="24"/>
          <w:szCs w:val="24"/>
        </w:rPr>
        <w:t>W Gminie funkcjonowało: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BA3860">
        <w:t>4 szkoły podstawowe publiczne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BA3860">
        <w:lastRenderedPageBreak/>
        <w:t>4 szkoły podstawowe niepubliczne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BA3860">
        <w:t>1 gimnazjum publiczne do 31.08.2019 r.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BA3860">
        <w:t>1 gimnazjum niepubliczne do 31.08.2019 r.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BA3860">
        <w:t>1 szkoła branżowa niepubliczna od 01.09.2019 r.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BA3860">
        <w:t>1 szkoła branżowa publiczna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BA3860">
        <w:t>1 liceum niepubliczne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BA3860">
        <w:t>1 liceum publiczne</w:t>
      </w:r>
      <w:r>
        <w:t>,</w:t>
      </w:r>
    </w:p>
    <w:p w:rsidR="00C24FAB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>
        <w:t>1 technikum,</w:t>
      </w:r>
    </w:p>
    <w:p w:rsidR="00C24FAB" w:rsidRPr="00BA3860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BA3860">
        <w:t>1 szkoła dla dorosłych</w:t>
      </w:r>
      <w:r>
        <w:t>.</w:t>
      </w:r>
    </w:p>
    <w:p w:rsidR="00C24FAB" w:rsidRPr="00A36176" w:rsidRDefault="00C24FAB" w:rsidP="00C24FAB">
      <w:pPr>
        <w:spacing w:after="0" w:line="360" w:lineRule="auto"/>
        <w:ind w:left="348"/>
        <w:jc w:val="both"/>
        <w:rPr>
          <w:rFonts w:ascii="Times New Roman" w:hAnsi="Times New Roman"/>
          <w:sz w:val="24"/>
          <w:szCs w:val="24"/>
        </w:rPr>
      </w:pPr>
      <w:r w:rsidRPr="00A36176">
        <w:rPr>
          <w:rFonts w:ascii="Times New Roman" w:hAnsi="Times New Roman"/>
          <w:sz w:val="24"/>
          <w:szCs w:val="24"/>
        </w:rPr>
        <w:t xml:space="preserve"> </w:t>
      </w:r>
    </w:p>
    <w:p w:rsidR="00C24FAB" w:rsidRPr="00A36176" w:rsidRDefault="00C24FAB" w:rsidP="00C24FAB">
      <w:pPr>
        <w:spacing w:after="0" w:line="360" w:lineRule="auto"/>
        <w:ind w:left="348"/>
        <w:jc w:val="both"/>
        <w:rPr>
          <w:rFonts w:ascii="Times New Roman" w:hAnsi="Times New Roman"/>
          <w:b/>
          <w:sz w:val="24"/>
          <w:szCs w:val="24"/>
        </w:rPr>
      </w:pPr>
      <w:r w:rsidRPr="00A36176">
        <w:rPr>
          <w:rFonts w:ascii="Times New Roman" w:hAnsi="Times New Roman"/>
          <w:b/>
          <w:sz w:val="24"/>
          <w:szCs w:val="24"/>
        </w:rPr>
        <w:t>We wrześniu 2019 r. naukę pobierało odpowiednio:</w:t>
      </w:r>
    </w:p>
    <w:p w:rsidR="00C24FAB" w:rsidRPr="00BA3860" w:rsidRDefault="00C24FAB" w:rsidP="00C24FAB">
      <w:pPr>
        <w:pStyle w:val="Akapitzlist"/>
        <w:numPr>
          <w:ilvl w:val="0"/>
          <w:numId w:val="85"/>
        </w:numPr>
        <w:spacing w:after="0" w:line="360" w:lineRule="auto"/>
        <w:ind w:right="86"/>
      </w:pPr>
      <w:r>
        <w:t xml:space="preserve">w </w:t>
      </w:r>
      <w:r w:rsidRPr="00BA3860">
        <w:t xml:space="preserve">Gimnazjum Nr 1 im. Mikołaja Kopernia w Biskupcu </w:t>
      </w:r>
      <w:r w:rsidRPr="00BA3860">
        <w:rPr>
          <w:b/>
        </w:rPr>
        <w:t>0 uczennic i 0 uczniów</w:t>
      </w:r>
      <w:r>
        <w:rPr>
          <w:b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5"/>
        </w:numPr>
        <w:spacing w:after="0" w:line="360" w:lineRule="auto"/>
        <w:ind w:right="86"/>
      </w:pPr>
      <w:r w:rsidRPr="00BA3860">
        <w:t xml:space="preserve">w Szkole Podstawowej Nr 2 im. mjr. Henryka Dobrzańskiego pseud. „Hubal”       wchodzącej  w skład Zespołu Szkolno-Przedszkolnego Nr 1  w Biskupcu  </w:t>
      </w:r>
      <w:r>
        <w:rPr>
          <w:b/>
        </w:rPr>
        <w:t xml:space="preserve">196 uczennic </w:t>
      </w:r>
      <w:r w:rsidRPr="00BA3860">
        <w:rPr>
          <w:b/>
        </w:rPr>
        <w:t>i 209 uczniów</w:t>
      </w:r>
      <w:r>
        <w:rPr>
          <w:b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5"/>
        </w:numPr>
        <w:spacing w:after="0" w:line="360" w:lineRule="auto"/>
        <w:ind w:right="86"/>
      </w:pPr>
      <w:r w:rsidRPr="00BA3860">
        <w:t xml:space="preserve">w Szkole Podstawowej nr 3 im. Orła Białego w Biskupcu </w:t>
      </w:r>
      <w:r w:rsidRPr="00BA3860">
        <w:rPr>
          <w:b/>
        </w:rPr>
        <w:t>225  uczennic i 208 uczniów</w:t>
      </w:r>
      <w:r>
        <w:rPr>
          <w:b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5"/>
        </w:numPr>
        <w:spacing w:after="0" w:line="360" w:lineRule="auto"/>
        <w:ind w:right="86"/>
      </w:pPr>
      <w:r w:rsidRPr="00BA3860">
        <w:t xml:space="preserve">w Szkole Podstawowej w Czerwonce  </w:t>
      </w:r>
      <w:r w:rsidRPr="00BA3860">
        <w:rPr>
          <w:b/>
        </w:rPr>
        <w:t>63 uczennic i 55 uczniów</w:t>
      </w:r>
      <w:r>
        <w:rPr>
          <w:b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5"/>
        </w:numPr>
        <w:spacing w:after="0" w:line="360" w:lineRule="auto"/>
        <w:ind w:right="86"/>
      </w:pPr>
      <w:r w:rsidRPr="00BA3860">
        <w:t xml:space="preserve">w Szkole Podstawowej im. Flagi Polski w Kobułtach </w:t>
      </w:r>
      <w:r w:rsidRPr="00BA3860">
        <w:rPr>
          <w:b/>
        </w:rPr>
        <w:t>59  uczennic i 77 uczniów</w:t>
      </w:r>
      <w:r>
        <w:rPr>
          <w:b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5"/>
        </w:numPr>
        <w:spacing w:after="0" w:line="360" w:lineRule="auto"/>
        <w:ind w:right="86"/>
      </w:pPr>
      <w:r w:rsidRPr="00BA3860">
        <w:t xml:space="preserve">w Społecznej Szkole Podstawowej w Borkach Wielkich </w:t>
      </w:r>
      <w:r w:rsidRPr="00BA3860">
        <w:rPr>
          <w:b/>
        </w:rPr>
        <w:t>18 uczennic i 25 uczniów</w:t>
      </w:r>
      <w:r>
        <w:rPr>
          <w:b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5"/>
        </w:numPr>
        <w:spacing w:after="0" w:line="360" w:lineRule="auto"/>
        <w:ind w:right="86"/>
      </w:pPr>
      <w:r w:rsidRPr="00BA3860">
        <w:t xml:space="preserve">w Społecznej Szkole Podstawowej w Bredynkach  </w:t>
      </w:r>
      <w:r w:rsidRPr="00BA3860">
        <w:rPr>
          <w:b/>
        </w:rPr>
        <w:t>37 uczennic i 32 uczniów</w:t>
      </w:r>
      <w:r>
        <w:rPr>
          <w:b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5"/>
        </w:numPr>
        <w:spacing w:after="0" w:line="360" w:lineRule="auto"/>
        <w:ind w:right="86"/>
      </w:pPr>
      <w:r w:rsidRPr="00BA3860">
        <w:t xml:space="preserve">w Społecznej Szkole Podstawowej w Węgoju </w:t>
      </w:r>
      <w:r w:rsidRPr="00BA3860">
        <w:rPr>
          <w:b/>
        </w:rPr>
        <w:t>31 uczennic i 44 uczniów</w:t>
      </w:r>
      <w:r>
        <w:rPr>
          <w:b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5"/>
        </w:numPr>
        <w:spacing w:after="0" w:line="360" w:lineRule="auto"/>
        <w:ind w:right="86"/>
      </w:pPr>
      <w:r w:rsidRPr="00BA3860">
        <w:t>w Niepub</w:t>
      </w:r>
      <w:r>
        <w:t xml:space="preserve">licznej Szkole Podstawowej </w:t>
      </w:r>
      <w:r w:rsidRPr="00BA3860">
        <w:t xml:space="preserve">im. Janusza Korczaka wchodzącej </w:t>
      </w:r>
      <w:r>
        <w:br/>
      </w:r>
      <w:r w:rsidRPr="00BA3860">
        <w:t>w skład</w:t>
      </w:r>
      <w:r>
        <w:t xml:space="preserve"> </w:t>
      </w:r>
      <w:r w:rsidRPr="00BA3860">
        <w:t xml:space="preserve">Niepublicznego Zespołu Szkolno-Przedszkolny w Biskupcu </w:t>
      </w:r>
      <w:r w:rsidRPr="00BA3860">
        <w:rPr>
          <w:b/>
        </w:rPr>
        <w:t>121 ucz</w:t>
      </w:r>
      <w:r>
        <w:rPr>
          <w:b/>
        </w:rPr>
        <w:t xml:space="preserve">ennic </w:t>
      </w:r>
      <w:r>
        <w:rPr>
          <w:b/>
        </w:rPr>
        <w:br/>
        <w:t xml:space="preserve">i  109 </w:t>
      </w:r>
      <w:r w:rsidRPr="00BA3860">
        <w:rPr>
          <w:b/>
        </w:rPr>
        <w:t>uczniów.</w:t>
      </w:r>
    </w:p>
    <w:p w:rsidR="00C24FAB" w:rsidRPr="00A36176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4FAB" w:rsidRDefault="00C24FAB" w:rsidP="00C24FAB">
      <w:pPr>
        <w:spacing w:after="0" w:line="360" w:lineRule="auto"/>
        <w:ind w:left="348"/>
        <w:jc w:val="both"/>
        <w:rPr>
          <w:rFonts w:ascii="Times New Roman" w:hAnsi="Times New Roman"/>
          <w:b/>
          <w:sz w:val="24"/>
          <w:szCs w:val="24"/>
        </w:rPr>
      </w:pPr>
      <w:r w:rsidRPr="00A36176">
        <w:rPr>
          <w:rFonts w:ascii="Times New Roman" w:hAnsi="Times New Roman"/>
          <w:b/>
          <w:sz w:val="24"/>
          <w:szCs w:val="24"/>
        </w:rPr>
        <w:t>W szkołach od</w:t>
      </w:r>
      <w:r>
        <w:rPr>
          <w:rFonts w:ascii="Times New Roman" w:hAnsi="Times New Roman"/>
          <w:b/>
          <w:sz w:val="24"/>
          <w:szCs w:val="24"/>
        </w:rPr>
        <w:t>bywała się nauka języka obcego:</w:t>
      </w:r>
    </w:p>
    <w:p w:rsidR="00C24FAB" w:rsidRDefault="00C24FAB" w:rsidP="00C24FAB">
      <w:pPr>
        <w:pStyle w:val="Akapitzlist"/>
        <w:numPr>
          <w:ilvl w:val="0"/>
          <w:numId w:val="86"/>
        </w:numPr>
        <w:spacing w:after="0" w:line="360" w:lineRule="auto"/>
        <w:rPr>
          <w:b/>
        </w:rPr>
      </w:pPr>
      <w:r w:rsidRPr="00BA3860">
        <w:t xml:space="preserve">w Szkole Podstawowej Nr 2 im. mjr. Henryka Dobrzańskiego pseud. „Hubal” wchodzącej w skład Zespołu Szkolno-Przedszkolnego w Biskupcu </w:t>
      </w:r>
      <w:r w:rsidRPr="00BA3860">
        <w:rPr>
          <w:b/>
        </w:rPr>
        <w:t>angielski</w:t>
      </w:r>
      <w:r w:rsidRPr="00BA3860">
        <w:t xml:space="preserve">  oraz dodatkowy język obcy, którego uczyło się </w:t>
      </w:r>
      <w:r w:rsidRPr="00BA3860">
        <w:rPr>
          <w:b/>
        </w:rPr>
        <w:t>133 uczniów</w:t>
      </w:r>
      <w:r>
        <w:rPr>
          <w:b/>
        </w:rPr>
        <w:t>,</w:t>
      </w:r>
    </w:p>
    <w:p w:rsidR="00C24FAB" w:rsidRDefault="00C24FAB" w:rsidP="00C24FAB">
      <w:pPr>
        <w:pStyle w:val="Akapitzlist"/>
        <w:numPr>
          <w:ilvl w:val="0"/>
          <w:numId w:val="86"/>
        </w:numPr>
        <w:spacing w:after="0" w:line="360" w:lineRule="auto"/>
        <w:rPr>
          <w:b/>
        </w:rPr>
      </w:pPr>
      <w:r w:rsidRPr="00BA3860">
        <w:t>w Szkole Podstawowej nr 3 im. Orła Białego w Biskupcu</w:t>
      </w:r>
      <w:r w:rsidRPr="00BA3860">
        <w:rPr>
          <w:noProof/>
        </w:rPr>
        <w:t xml:space="preserve"> </w:t>
      </w:r>
      <w:r w:rsidRPr="00BA3860">
        <w:rPr>
          <w:b/>
          <w:noProof/>
        </w:rPr>
        <w:t>angielski</w:t>
      </w:r>
      <w:r w:rsidRPr="00BA3860">
        <w:rPr>
          <w:noProof/>
        </w:rPr>
        <w:t xml:space="preserve">, oraz dodatkowy język obcy, którego uczyło się </w:t>
      </w:r>
      <w:r w:rsidRPr="00BA3860">
        <w:rPr>
          <w:b/>
          <w:noProof/>
        </w:rPr>
        <w:t>161 uczniów</w:t>
      </w:r>
      <w:r>
        <w:rPr>
          <w:b/>
          <w:noProof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6"/>
        </w:numPr>
        <w:spacing w:after="0" w:line="360" w:lineRule="auto"/>
        <w:rPr>
          <w:b/>
        </w:rPr>
      </w:pPr>
      <w:r w:rsidRPr="00BA3860">
        <w:lastRenderedPageBreak/>
        <w:t>w Szkole Podstawowej w Czerwonce</w:t>
      </w:r>
      <w:r w:rsidRPr="00BA3860">
        <w:rPr>
          <w:b/>
        </w:rPr>
        <w:t xml:space="preserve"> angielski</w:t>
      </w:r>
      <w:r w:rsidRPr="00BA3860">
        <w:t xml:space="preserve"> oraz język dodatkowy, którego uczyło się </w:t>
      </w:r>
      <w:r w:rsidRPr="00BA3860">
        <w:rPr>
          <w:b/>
        </w:rPr>
        <w:t>75 uczniów,</w:t>
      </w:r>
      <w:r w:rsidRPr="00BA3860">
        <w:t xml:space="preserve"> </w:t>
      </w:r>
    </w:p>
    <w:p w:rsidR="00C24FAB" w:rsidRPr="00BA3860" w:rsidRDefault="00C24FAB" w:rsidP="00C24FAB">
      <w:pPr>
        <w:pStyle w:val="Akapitzlist"/>
        <w:numPr>
          <w:ilvl w:val="0"/>
          <w:numId w:val="86"/>
        </w:numPr>
        <w:spacing w:after="0" w:line="360" w:lineRule="auto"/>
        <w:rPr>
          <w:b/>
        </w:rPr>
      </w:pPr>
      <w:r w:rsidRPr="00BA3860">
        <w:t xml:space="preserve">w Szkole Podstawowej im. Flagi Polski w Kobułtach </w:t>
      </w:r>
      <w:r w:rsidRPr="00BA3860">
        <w:rPr>
          <w:b/>
          <w:noProof/>
        </w:rPr>
        <w:t>angielski</w:t>
      </w:r>
      <w:r w:rsidRPr="00BA3860">
        <w:rPr>
          <w:noProof/>
        </w:rPr>
        <w:t xml:space="preserve"> </w:t>
      </w:r>
      <w:r w:rsidRPr="00BA3860">
        <w:t xml:space="preserve">oraz dodatkowy język, którego uczyło się </w:t>
      </w:r>
      <w:r w:rsidRPr="00BA3860">
        <w:rPr>
          <w:b/>
        </w:rPr>
        <w:t>37 uczniów,</w:t>
      </w:r>
    </w:p>
    <w:p w:rsidR="00C24FAB" w:rsidRDefault="00C24FAB" w:rsidP="00C24FAB">
      <w:pPr>
        <w:pStyle w:val="Akapitzlist"/>
        <w:numPr>
          <w:ilvl w:val="0"/>
          <w:numId w:val="86"/>
        </w:numPr>
        <w:spacing w:after="0" w:line="360" w:lineRule="auto"/>
        <w:rPr>
          <w:b/>
        </w:rPr>
      </w:pPr>
      <w:r w:rsidRPr="00BA3860">
        <w:t xml:space="preserve">w Społecznej Szkole Podstawowej w Borkach Wielkich </w:t>
      </w:r>
      <w:r w:rsidRPr="00BA3860">
        <w:rPr>
          <w:b/>
        </w:rPr>
        <w:t>niemiecki</w:t>
      </w:r>
      <w:r w:rsidRPr="00BA3860">
        <w:t xml:space="preserve"> oraz dodatkowy język, którego uczyło się </w:t>
      </w:r>
      <w:r w:rsidRPr="00BA3860">
        <w:rPr>
          <w:b/>
        </w:rPr>
        <w:t>42 uczniów,</w:t>
      </w:r>
      <w:r>
        <w:rPr>
          <w:b/>
        </w:rPr>
        <w:t xml:space="preserve"> </w:t>
      </w:r>
    </w:p>
    <w:p w:rsidR="00C24FAB" w:rsidRPr="00BA3860" w:rsidRDefault="00C24FAB" w:rsidP="00C24FAB">
      <w:pPr>
        <w:pStyle w:val="Akapitzlist"/>
        <w:numPr>
          <w:ilvl w:val="0"/>
          <w:numId w:val="86"/>
        </w:numPr>
        <w:spacing w:after="0" w:line="360" w:lineRule="auto"/>
        <w:rPr>
          <w:b/>
        </w:rPr>
      </w:pPr>
      <w:r w:rsidRPr="00BA3860">
        <w:t xml:space="preserve">w Społecznej Szkole Podstawowej w Bredynkach język </w:t>
      </w:r>
      <w:r w:rsidRPr="00BA3860">
        <w:rPr>
          <w:b/>
        </w:rPr>
        <w:t>niemiecki</w:t>
      </w:r>
      <w:r w:rsidRPr="00BA3860">
        <w:t xml:space="preserve"> oraz dodatkowy język obcy, którego uczyło się </w:t>
      </w:r>
      <w:r w:rsidRPr="00BA3860">
        <w:rPr>
          <w:b/>
        </w:rPr>
        <w:t>65 uczniów,</w:t>
      </w:r>
    </w:p>
    <w:p w:rsidR="00C24FAB" w:rsidRDefault="00C24FAB" w:rsidP="00C24FAB">
      <w:pPr>
        <w:pStyle w:val="Akapitzlist"/>
        <w:numPr>
          <w:ilvl w:val="0"/>
          <w:numId w:val="86"/>
        </w:numPr>
        <w:spacing w:after="0" w:line="360" w:lineRule="auto"/>
        <w:rPr>
          <w:b/>
        </w:rPr>
      </w:pPr>
      <w:r w:rsidRPr="00BA3860">
        <w:rPr>
          <w:lang w:eastAsia="pl-PL"/>
        </w:rPr>
        <w:t xml:space="preserve">w Szkole Podstawowej w Węgoju język </w:t>
      </w:r>
      <w:r w:rsidRPr="00BA3860">
        <w:rPr>
          <w:b/>
          <w:lang w:eastAsia="pl-PL"/>
        </w:rPr>
        <w:t xml:space="preserve">angielski </w:t>
      </w:r>
      <w:r w:rsidRPr="00BA3860">
        <w:rPr>
          <w:lang w:eastAsia="pl-PL"/>
        </w:rPr>
        <w:t>oraz dod</w:t>
      </w:r>
      <w:r>
        <w:rPr>
          <w:lang w:eastAsia="pl-PL"/>
        </w:rPr>
        <w:t xml:space="preserve">atkowy język, którego uczyło </w:t>
      </w:r>
      <w:r w:rsidRPr="00BA3860">
        <w:rPr>
          <w:lang w:eastAsia="pl-PL"/>
        </w:rPr>
        <w:t xml:space="preserve">się </w:t>
      </w:r>
      <w:r w:rsidRPr="00BA3860">
        <w:rPr>
          <w:b/>
          <w:lang w:eastAsia="pl-PL"/>
        </w:rPr>
        <w:t>72 uczniów</w:t>
      </w:r>
      <w:r>
        <w:rPr>
          <w:b/>
          <w:lang w:eastAsia="pl-PL"/>
        </w:rPr>
        <w:t>,</w:t>
      </w:r>
    </w:p>
    <w:p w:rsidR="00C24FAB" w:rsidRPr="00BA3860" w:rsidRDefault="00C24FAB" w:rsidP="00C24FAB">
      <w:pPr>
        <w:pStyle w:val="Akapitzlist"/>
        <w:numPr>
          <w:ilvl w:val="0"/>
          <w:numId w:val="86"/>
        </w:numPr>
        <w:spacing w:after="0" w:line="360" w:lineRule="auto"/>
        <w:rPr>
          <w:b/>
        </w:rPr>
      </w:pPr>
      <w:r w:rsidRPr="00BA3860">
        <w:t>w Niepub</w:t>
      </w:r>
      <w:r>
        <w:t xml:space="preserve">licznej Szkole Podstawowej </w:t>
      </w:r>
      <w:r w:rsidRPr="00BA3860">
        <w:t xml:space="preserve">im. Janusza Korczaka wchodzącej </w:t>
      </w:r>
      <w:r>
        <w:br/>
      </w:r>
      <w:r w:rsidRPr="00BA3860">
        <w:t>w skład Niepublicznego Zespołu Szkolno-Przedszkolny w Biskupcu</w:t>
      </w:r>
      <w:r w:rsidRPr="00BA3860">
        <w:rPr>
          <w:b/>
        </w:rPr>
        <w:t xml:space="preserve"> angielski</w:t>
      </w:r>
      <w:r w:rsidRPr="00BA3860">
        <w:t xml:space="preserve"> oraz dodatkowy język, którego uczyło się </w:t>
      </w:r>
      <w:r w:rsidRPr="00BA3860">
        <w:rPr>
          <w:b/>
        </w:rPr>
        <w:t>99 uczniów</w:t>
      </w:r>
    </w:p>
    <w:p w:rsidR="00C24FAB" w:rsidRPr="002246D5" w:rsidRDefault="00C24FAB" w:rsidP="00C24FAB">
      <w:pPr>
        <w:pStyle w:val="Tekstpodstawowywcity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6D5">
        <w:rPr>
          <w:rFonts w:ascii="Times New Roman" w:hAnsi="Times New Roman" w:cs="Times New Roman"/>
          <w:sz w:val="24"/>
          <w:szCs w:val="24"/>
        </w:rPr>
        <w:t>Do jednej klasy uczęszczało w 2019 r. średnio w szkołach publicznych 17,33 osób. Najwięcej w Szkole Podstawowej Nr 2 – 21,32 uczniów w klasie, najmniej w Szkole Podstawowej w Czerwonce – 13,11 uczniów.</w:t>
      </w:r>
    </w:p>
    <w:p w:rsidR="00C24FAB" w:rsidRPr="002246D5" w:rsidRDefault="00C24FAB" w:rsidP="00C24FAB">
      <w:pPr>
        <w:pStyle w:val="Tekstpodstawowywcity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6D5">
        <w:rPr>
          <w:rFonts w:ascii="Times New Roman" w:hAnsi="Times New Roman" w:cs="Times New Roman"/>
          <w:sz w:val="24"/>
          <w:szCs w:val="24"/>
        </w:rPr>
        <w:t>Do jednej klasy uczęszczało w 2019 r. średnio w szkołach niepublicznych 11,91 osób. Najwięcej w Niepublicznej Szkole Podstawowej nr 1 w Biskupcu – 19,17 uczniów w klasie, najmniej w Szkole Podstawowej w Borkach Wielkich.</w:t>
      </w:r>
    </w:p>
    <w:p w:rsidR="00C24FAB" w:rsidRDefault="00C24FAB" w:rsidP="00C24FAB">
      <w:pPr>
        <w:spacing w:line="379" w:lineRule="auto"/>
        <w:rPr>
          <w:rFonts w:ascii="Times New Roman" w:hAnsi="Times New Roman"/>
          <w:b/>
          <w:sz w:val="24"/>
          <w:szCs w:val="24"/>
        </w:rPr>
      </w:pPr>
    </w:p>
    <w:p w:rsidR="00C24FAB" w:rsidRDefault="00C24FAB" w:rsidP="00C24FAB">
      <w:pPr>
        <w:spacing w:line="379" w:lineRule="auto"/>
        <w:rPr>
          <w:rFonts w:ascii="Times New Roman" w:hAnsi="Times New Roman"/>
          <w:b/>
          <w:sz w:val="24"/>
          <w:szCs w:val="24"/>
        </w:rPr>
      </w:pPr>
      <w:r w:rsidRPr="00A025A8">
        <w:rPr>
          <w:rFonts w:ascii="Times New Roman" w:hAnsi="Times New Roman"/>
          <w:b/>
          <w:sz w:val="24"/>
          <w:szCs w:val="24"/>
        </w:rPr>
        <w:t>W poszczególnych szkołach zatrudniano nauczycielek/nauczycieli</w:t>
      </w:r>
      <w:r>
        <w:rPr>
          <w:rFonts w:ascii="Times New Roman" w:hAnsi="Times New Roman"/>
          <w:b/>
          <w:sz w:val="24"/>
          <w:szCs w:val="24"/>
        </w:rPr>
        <w:t xml:space="preserve"> w przeliczeniu na pełne etaty:</w:t>
      </w:r>
    </w:p>
    <w:p w:rsidR="00C24FAB" w:rsidRPr="002246D5" w:rsidRDefault="00C24FAB" w:rsidP="00C24FAB">
      <w:pPr>
        <w:pStyle w:val="Akapitzlist"/>
        <w:numPr>
          <w:ilvl w:val="0"/>
          <w:numId w:val="87"/>
        </w:numPr>
        <w:spacing w:after="0" w:line="360" w:lineRule="auto"/>
        <w:rPr>
          <w:b/>
        </w:rPr>
      </w:pPr>
      <w:r w:rsidRPr="002246D5">
        <w:t>Gimnazjum Nr 1 im. Mikołaja Kopernia w Biskupcu – 21,89 etatów, n. stażysta 1, n. kontraktowy 0, n. mianowany 3, n. dyplomowany 23. – do 31.08.2019 r.</w:t>
      </w:r>
      <w:r>
        <w:t>,</w:t>
      </w:r>
    </w:p>
    <w:p w:rsidR="00C24FAB" w:rsidRPr="002246D5" w:rsidRDefault="00C24FAB" w:rsidP="00C24FAB">
      <w:pPr>
        <w:pStyle w:val="Akapitzlist"/>
        <w:numPr>
          <w:ilvl w:val="0"/>
          <w:numId w:val="87"/>
        </w:numPr>
        <w:spacing w:after="0" w:line="360" w:lineRule="auto"/>
        <w:rPr>
          <w:b/>
        </w:rPr>
      </w:pPr>
      <w:r w:rsidRPr="002246D5">
        <w:t xml:space="preserve">w Szkole Podstawowej Nr 2 im. mjr. Henryka Dobrzańskiego pseud. „Hubal” wchodzącej w skład Zespołu Szkolno-Przedszkolnego Nr 1 w Biskupcu – 47,83 etatów, n. stażysta 3, n. kontraktowy 5, n. mianowany 6, n. dyplomowany 47. Na jedną nauczycielkę/ jednego nauczyciela przypada </w:t>
      </w:r>
      <w:r>
        <w:t>średnio 6,64 uczennic i uczniów,</w:t>
      </w:r>
    </w:p>
    <w:p w:rsidR="00C24FAB" w:rsidRPr="002246D5" w:rsidRDefault="00C24FAB" w:rsidP="00C24FAB">
      <w:pPr>
        <w:pStyle w:val="Akapitzlist"/>
        <w:numPr>
          <w:ilvl w:val="0"/>
          <w:numId w:val="87"/>
        </w:numPr>
        <w:spacing w:after="0" w:line="360" w:lineRule="auto"/>
        <w:rPr>
          <w:b/>
        </w:rPr>
      </w:pPr>
      <w:r w:rsidRPr="002246D5">
        <w:t xml:space="preserve">w Szkole Podstawowej Nr 3 im. Orła Białego w Biskupcu – 45,95 etatów, n. stażysta 2, n. kontraktowy 3, n. mianowany 4, n. dyplomowany 47. Na jedną nauczycielkę/ jednego nauczyciela przypada </w:t>
      </w:r>
      <w:r>
        <w:t>średnio 7,73 uczennic i uczniów,</w:t>
      </w:r>
    </w:p>
    <w:p w:rsidR="00C24FAB" w:rsidRPr="002246D5" w:rsidRDefault="00C24FAB" w:rsidP="00C24FAB">
      <w:pPr>
        <w:pStyle w:val="Akapitzlist"/>
        <w:numPr>
          <w:ilvl w:val="0"/>
          <w:numId w:val="87"/>
        </w:numPr>
        <w:spacing w:after="0" w:line="360" w:lineRule="auto"/>
        <w:rPr>
          <w:b/>
        </w:rPr>
      </w:pPr>
      <w:r w:rsidRPr="002246D5">
        <w:lastRenderedPageBreak/>
        <w:t xml:space="preserve">w Szkole Podstawowej im. Flagi Polskiej w Kobułtach – 19,90 etatów, n. stażysta 0, n. kontraktowy 3, n. mianowany 4, n. dyplomowany 17. Na jedną nauczycielkę/ jednego nauczyciela przypada </w:t>
      </w:r>
      <w:r>
        <w:t>średnio 5,67 uczennic i uczniów,</w:t>
      </w:r>
    </w:p>
    <w:p w:rsidR="00C24FAB" w:rsidRPr="002246D5" w:rsidRDefault="00C24FAB" w:rsidP="00C24FAB">
      <w:pPr>
        <w:pStyle w:val="Akapitzlist"/>
        <w:numPr>
          <w:ilvl w:val="0"/>
          <w:numId w:val="87"/>
        </w:numPr>
        <w:spacing w:after="0" w:line="360" w:lineRule="auto"/>
        <w:rPr>
          <w:b/>
        </w:rPr>
      </w:pPr>
      <w:r w:rsidRPr="002246D5">
        <w:t xml:space="preserve">w Szkole Podstawowej w Czerwonce – 22,37 etatów, n. stażysta 1, n. kontraktowy 3, n. mianowany 3, n. dyplomowany 17. Na jedną nauczycielkę/ jednego nauczyciela przypada </w:t>
      </w:r>
      <w:r>
        <w:t>średnio 4,92 uczennic i uczniów,</w:t>
      </w:r>
    </w:p>
    <w:p w:rsidR="00C24FAB" w:rsidRPr="002246D5" w:rsidRDefault="00C24FAB" w:rsidP="00C24FAB">
      <w:pPr>
        <w:pStyle w:val="Akapitzlist"/>
        <w:numPr>
          <w:ilvl w:val="0"/>
          <w:numId w:val="87"/>
        </w:numPr>
        <w:spacing w:after="0" w:line="360" w:lineRule="auto"/>
        <w:rPr>
          <w:b/>
        </w:rPr>
      </w:pPr>
      <w:r w:rsidRPr="002246D5">
        <w:t>w społecznej Szkole Podstawowej w Borkach Wielkich – 5 etatów, stażyści 0, n. kontraktowi 1, n. mianowani 1, n. dyplomowani 2, Na jednego nauczyciela/nauczycielkę przypada</w:t>
      </w:r>
      <w:r>
        <w:t xml:space="preserve"> średnio 8,6 uczennic i uczniów,</w:t>
      </w:r>
    </w:p>
    <w:p w:rsidR="00C24FAB" w:rsidRPr="002246D5" w:rsidRDefault="00C24FAB" w:rsidP="00C24FAB">
      <w:pPr>
        <w:pStyle w:val="Akapitzlist"/>
        <w:numPr>
          <w:ilvl w:val="0"/>
          <w:numId w:val="87"/>
        </w:numPr>
        <w:spacing w:after="0" w:line="360" w:lineRule="auto"/>
        <w:rPr>
          <w:b/>
        </w:rPr>
      </w:pPr>
      <w:r w:rsidRPr="002246D5">
        <w:t>w społecznej Szkole Podstawowej w Bredynkach – 7 etatów, stażyści 0, n. kontraktowi 4, n. mianowani 3, n. dyplomowani 0, Na jednego nauczyciela/nauczycielkę przypada</w:t>
      </w:r>
      <w:r>
        <w:t xml:space="preserve"> średnio 9,8 uczennic i uczniów,</w:t>
      </w:r>
    </w:p>
    <w:p w:rsidR="00C24FAB" w:rsidRPr="002246D5" w:rsidRDefault="00C24FAB" w:rsidP="00C24FAB">
      <w:pPr>
        <w:pStyle w:val="Akapitzlist"/>
        <w:numPr>
          <w:ilvl w:val="0"/>
          <w:numId w:val="87"/>
        </w:numPr>
        <w:spacing w:after="0" w:line="360" w:lineRule="auto"/>
        <w:rPr>
          <w:b/>
        </w:rPr>
      </w:pPr>
      <w:r w:rsidRPr="002246D5">
        <w:t>w społecznej Szkole Podstawowej w Węgoju – 8 etatów, stażyści 0, n. kontraktowi 1, n. mianowani 4, n. dyplomowani 3, Na jednego nauczyciela/nauczycielkę przypa</w:t>
      </w:r>
      <w:r>
        <w:t>da średnio 9 uczennic i uczniów,</w:t>
      </w:r>
    </w:p>
    <w:p w:rsidR="00C24FAB" w:rsidRPr="002246D5" w:rsidRDefault="00C24FAB" w:rsidP="00C24FAB">
      <w:pPr>
        <w:pStyle w:val="Akapitzlist"/>
        <w:numPr>
          <w:ilvl w:val="0"/>
          <w:numId w:val="87"/>
        </w:numPr>
        <w:spacing w:after="0" w:line="360" w:lineRule="auto"/>
        <w:rPr>
          <w:b/>
        </w:rPr>
      </w:pPr>
      <w:r w:rsidRPr="002246D5">
        <w:t>w Niepu</w:t>
      </w:r>
      <w:r>
        <w:t>blicznej Szkole Podstawowej</w:t>
      </w:r>
      <w:r w:rsidRPr="002246D5">
        <w:t xml:space="preserve"> im. Janusza Korczaka – 24,22 etaty, stażyści 1, n. kontraktowi 14, n. mianowani 4, n. dyplomowani 7, Na jednego nauczyciela/nauczycielkę przypada średnio 7,6 uczennic i uczniów.</w:t>
      </w:r>
    </w:p>
    <w:p w:rsidR="00C24FAB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b/>
          <w:sz w:val="24"/>
          <w:szCs w:val="24"/>
        </w:rPr>
        <w:t>Burmistrz Biskupca w 2019 r. przyznał następujące stypendia dla uczennic i uczniów:</w:t>
      </w:r>
    </w:p>
    <w:p w:rsidR="00C24FAB" w:rsidRDefault="00C24FAB" w:rsidP="00C24FAB">
      <w:pPr>
        <w:pStyle w:val="Akapitzlist"/>
        <w:numPr>
          <w:ilvl w:val="0"/>
          <w:numId w:val="88"/>
        </w:numPr>
        <w:spacing w:after="0" w:line="360" w:lineRule="auto"/>
        <w:ind w:right="223"/>
      </w:pPr>
      <w:r w:rsidRPr="002246D5">
        <w:t>stypendia sportowe – za wybitne osiągnięcia w sporcie – 300 zł miesięcznie dla 4 osób łączna kwota 14.400,00 zł</w:t>
      </w:r>
    </w:p>
    <w:p w:rsidR="00C24FAB" w:rsidRDefault="00C24FAB" w:rsidP="00C24FAB">
      <w:pPr>
        <w:pStyle w:val="Akapitzlist"/>
        <w:numPr>
          <w:ilvl w:val="0"/>
          <w:numId w:val="88"/>
        </w:numPr>
        <w:spacing w:after="0" w:line="360" w:lineRule="auto"/>
        <w:ind w:right="223"/>
      </w:pPr>
      <w:r w:rsidRPr="002246D5">
        <w:t>stypendia naukowe – za wybitne osiągnięcia w sporcie – 300 zł miesięcznie dla 3 osób łączna kwota 10.800,00 zł</w:t>
      </w:r>
    </w:p>
    <w:p w:rsidR="00C24FAB" w:rsidRPr="002246D5" w:rsidRDefault="00C24FAB" w:rsidP="00C24FAB">
      <w:pPr>
        <w:pStyle w:val="Akapitzlist"/>
        <w:numPr>
          <w:ilvl w:val="0"/>
          <w:numId w:val="88"/>
        </w:numPr>
        <w:spacing w:after="0" w:line="360" w:lineRule="auto"/>
        <w:ind w:right="223"/>
      </w:pPr>
      <w:r w:rsidRPr="002246D5">
        <w:t>stypendia artystyczne – za wybitne osiągnięcia w sporcie – 300 zł miesięcznie dla 3 osób łączna kwota 10.800,00 zł</w:t>
      </w:r>
    </w:p>
    <w:p w:rsidR="00C24FAB" w:rsidRPr="00A025A8" w:rsidRDefault="00C24FAB" w:rsidP="00C24FAB">
      <w:pPr>
        <w:spacing w:after="0" w:line="360" w:lineRule="auto"/>
        <w:ind w:right="223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576 uczennic i uczniów, stanowiących 38 % wszystkich uczennic i uczniów, dojeżdżało do szkoły za sprawą organizowanych przez gminę środków transportu publicznego. Z kolei 9 uczniów stanowiących 0,60 % wszystkich uczennic i uczniów, było dowożonych przez rodziców lub też docierało do szkół za sprawą prywatnych form transportu.</w:t>
      </w:r>
    </w:p>
    <w:p w:rsidR="00C24FAB" w:rsidRDefault="00C24FAB" w:rsidP="00C24FAB">
      <w:pPr>
        <w:spacing w:after="405" w:line="418" w:lineRule="auto"/>
        <w:ind w:right="223"/>
        <w:rPr>
          <w:rFonts w:ascii="Times New Roman" w:hAnsi="Times New Roman"/>
          <w:b/>
          <w:sz w:val="24"/>
          <w:szCs w:val="24"/>
        </w:rPr>
      </w:pPr>
    </w:p>
    <w:p w:rsidR="00C24FAB" w:rsidRDefault="00C24FAB" w:rsidP="00C24FAB">
      <w:pPr>
        <w:spacing w:after="405" w:line="418" w:lineRule="auto"/>
        <w:ind w:right="223"/>
        <w:rPr>
          <w:rFonts w:ascii="Times New Roman" w:hAnsi="Times New Roman"/>
          <w:b/>
          <w:sz w:val="24"/>
          <w:szCs w:val="24"/>
        </w:rPr>
      </w:pPr>
    </w:p>
    <w:p w:rsidR="00C24FAB" w:rsidRPr="002246D5" w:rsidRDefault="00C24FAB" w:rsidP="00C24FAB">
      <w:pPr>
        <w:spacing w:after="0" w:line="360" w:lineRule="auto"/>
        <w:ind w:right="221"/>
        <w:jc w:val="both"/>
        <w:rPr>
          <w:rFonts w:ascii="Times New Roman" w:hAnsi="Times New Roman"/>
          <w:b/>
          <w:sz w:val="24"/>
          <w:szCs w:val="24"/>
        </w:rPr>
      </w:pPr>
      <w:r w:rsidRPr="002246D5">
        <w:rPr>
          <w:rFonts w:ascii="Times New Roman" w:hAnsi="Times New Roman"/>
          <w:b/>
          <w:sz w:val="24"/>
          <w:szCs w:val="24"/>
        </w:rPr>
        <w:lastRenderedPageBreak/>
        <w:t>W 2019 r. funkcjonowało w Gminie Biskupiec:</w:t>
      </w:r>
    </w:p>
    <w:p w:rsidR="00C24FAB" w:rsidRPr="002246D5" w:rsidRDefault="00C24FAB" w:rsidP="00C24FAB">
      <w:pPr>
        <w:pStyle w:val="Akapitzlist"/>
        <w:numPr>
          <w:ilvl w:val="0"/>
          <w:numId w:val="89"/>
        </w:numPr>
        <w:spacing w:after="0" w:line="360" w:lineRule="auto"/>
        <w:ind w:right="221"/>
        <w:rPr>
          <w:b/>
        </w:rPr>
      </w:pPr>
      <w:r w:rsidRPr="002246D5">
        <w:rPr>
          <w:b/>
        </w:rPr>
        <w:t>1 przedszkole gminne:</w:t>
      </w:r>
    </w:p>
    <w:p w:rsidR="00C24FAB" w:rsidRPr="002246D5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2246D5">
        <w:t>Przedszkole Samorządowe Nr 5 „Piątka” wchodzące w skład Zespołu Szkolno-Przedszkolnego Nr I w Biskupcu</w:t>
      </w:r>
    </w:p>
    <w:p w:rsidR="00C24FAB" w:rsidRPr="002246D5" w:rsidRDefault="00C24FAB" w:rsidP="00C24FAB">
      <w:pPr>
        <w:pStyle w:val="Akapitzlist"/>
        <w:numPr>
          <w:ilvl w:val="0"/>
          <w:numId w:val="89"/>
        </w:numPr>
        <w:spacing w:after="0" w:line="360" w:lineRule="auto"/>
        <w:ind w:right="221"/>
        <w:rPr>
          <w:b/>
        </w:rPr>
      </w:pPr>
      <w:r w:rsidRPr="002246D5">
        <w:rPr>
          <w:b/>
        </w:rPr>
        <w:t>1 zespół wychowania przedszkolnego publiczny:</w:t>
      </w:r>
    </w:p>
    <w:p w:rsidR="00C24FAB" w:rsidRPr="002246D5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2246D5">
        <w:t>Zespół Wychowania Przedszkolnego przy Szkole Podstawowej im. Flagi Polski w Kobułtach</w:t>
      </w:r>
    </w:p>
    <w:p w:rsidR="00C24FAB" w:rsidRPr="002246D5" w:rsidRDefault="00C24FAB" w:rsidP="00C24FAB">
      <w:pPr>
        <w:pStyle w:val="Akapitzlist"/>
        <w:numPr>
          <w:ilvl w:val="0"/>
          <w:numId w:val="89"/>
        </w:numPr>
        <w:spacing w:after="0" w:line="360" w:lineRule="auto"/>
        <w:ind w:right="221"/>
        <w:rPr>
          <w:b/>
        </w:rPr>
      </w:pPr>
      <w:r w:rsidRPr="002246D5">
        <w:rPr>
          <w:b/>
        </w:rPr>
        <w:t>1 zespół przedszkolny niepubliczny:</w:t>
      </w:r>
    </w:p>
    <w:p w:rsidR="00C24FAB" w:rsidRPr="002246D5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2246D5">
        <w:t>Zespół Przedszkolny w Węgoju</w:t>
      </w:r>
    </w:p>
    <w:p w:rsidR="00C24FAB" w:rsidRPr="002246D5" w:rsidRDefault="00C24FAB" w:rsidP="00C24FAB">
      <w:pPr>
        <w:pStyle w:val="Akapitzlist"/>
        <w:numPr>
          <w:ilvl w:val="0"/>
          <w:numId w:val="89"/>
        </w:numPr>
        <w:spacing w:after="0" w:line="360" w:lineRule="auto"/>
        <w:ind w:right="221"/>
        <w:rPr>
          <w:b/>
        </w:rPr>
      </w:pPr>
      <w:r w:rsidRPr="002246D5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79F36636" wp14:editId="09A51BEF">
            <wp:simplePos x="0" y="0"/>
            <wp:positionH relativeFrom="page">
              <wp:posOffset>585492</wp:posOffset>
            </wp:positionH>
            <wp:positionV relativeFrom="page">
              <wp:posOffset>2886029</wp:posOffset>
            </wp:positionV>
            <wp:extent cx="4574" cy="13721"/>
            <wp:effectExtent l="0" t="0" r="0" b="0"/>
            <wp:wrapSquare wrapText="bothSides"/>
            <wp:docPr id="4" name="Picture 9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" name="Picture 91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46D5">
        <w:rPr>
          <w:b/>
        </w:rPr>
        <w:t xml:space="preserve"> 2 przedszkola niepubliczne: </w:t>
      </w:r>
    </w:p>
    <w:p w:rsidR="00C24FAB" w:rsidRPr="002246D5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2246D5">
        <w:t>Niepubliczne Przedszkole „Jacek i Agatka” w Biskupcu</w:t>
      </w:r>
    </w:p>
    <w:p w:rsidR="00C24FAB" w:rsidRPr="002246D5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2246D5">
        <w:t>Niepubliczne Przedszkole „Bajka” w Biskupcu wchodzące w skład Niepublicznego Zespołu Szkolno-Przedszkolnego w Biskupcu</w:t>
      </w:r>
    </w:p>
    <w:p w:rsidR="00C24FAB" w:rsidRPr="002246D5" w:rsidRDefault="00C24FAB" w:rsidP="00C24FAB">
      <w:pPr>
        <w:pStyle w:val="Akapitzlist"/>
        <w:numPr>
          <w:ilvl w:val="0"/>
          <w:numId w:val="89"/>
        </w:numPr>
        <w:spacing w:after="0" w:line="360" w:lineRule="auto"/>
        <w:ind w:right="221"/>
        <w:rPr>
          <w:b/>
        </w:rPr>
      </w:pPr>
      <w:r w:rsidRPr="002246D5">
        <w:rPr>
          <w:b/>
        </w:rPr>
        <w:t xml:space="preserve">2 punkty przedszkolne niepubliczne: </w:t>
      </w:r>
    </w:p>
    <w:p w:rsidR="00C24FAB" w:rsidRPr="002246D5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2246D5">
        <w:t xml:space="preserve">Punkt Przedszkolny „Radosne Przedszkolaki” w Borkach Wielkich </w:t>
      </w:r>
    </w:p>
    <w:p w:rsidR="00C24FAB" w:rsidRPr="002246D5" w:rsidRDefault="00C24FAB" w:rsidP="00C24FAB">
      <w:pPr>
        <w:pStyle w:val="Akapitzlist"/>
        <w:numPr>
          <w:ilvl w:val="0"/>
          <w:numId w:val="84"/>
        </w:numPr>
        <w:spacing w:after="0" w:line="360" w:lineRule="auto"/>
      </w:pPr>
      <w:r w:rsidRPr="002246D5">
        <w:t>Punkt Przedszkolny „Słoneczko” w Bredynkach</w:t>
      </w:r>
    </w:p>
    <w:p w:rsidR="00C24FAB" w:rsidRPr="002246D5" w:rsidRDefault="00C24FAB" w:rsidP="00C24FAB">
      <w:pPr>
        <w:tabs>
          <w:tab w:val="center" w:pos="5694"/>
          <w:tab w:val="center" w:pos="799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4FAB" w:rsidRPr="002246D5" w:rsidRDefault="00C24FAB" w:rsidP="00C24FAB">
      <w:pPr>
        <w:tabs>
          <w:tab w:val="center" w:pos="5694"/>
          <w:tab w:val="center" w:pos="799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D5">
        <w:rPr>
          <w:rFonts w:ascii="Times New Roman" w:hAnsi="Times New Roman"/>
          <w:b/>
          <w:sz w:val="24"/>
          <w:szCs w:val="24"/>
        </w:rPr>
        <w:t xml:space="preserve">Przedszkole Samorządowe Nr 5 „Piątka” w Biskupcu  150  dzieci, w tym  74 dziewcząt </w:t>
      </w:r>
      <w:r>
        <w:rPr>
          <w:rFonts w:ascii="Times New Roman" w:hAnsi="Times New Roman"/>
          <w:b/>
          <w:sz w:val="24"/>
          <w:szCs w:val="24"/>
        </w:rPr>
        <w:br/>
      </w:r>
      <w:r w:rsidRPr="002246D5">
        <w:rPr>
          <w:rFonts w:ascii="Times New Roman" w:hAnsi="Times New Roman"/>
          <w:b/>
          <w:sz w:val="24"/>
          <w:szCs w:val="24"/>
        </w:rPr>
        <w:t>i 76 chłopców.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>Do przedszkola uczęszczały dzieci z następujących roczników:</w:t>
      </w:r>
    </w:p>
    <w:p w:rsidR="00C24FAB" w:rsidRPr="002246D5" w:rsidRDefault="00C24FAB" w:rsidP="00C24FAB">
      <w:pPr>
        <w:spacing w:after="0" w:line="360" w:lineRule="auto"/>
        <w:ind w:left="183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2015 r. 33 dzieci - dz. .15  - chł.18.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   2014 r. 42 dzieci - dz.  22 -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20</w:t>
      </w:r>
    </w:p>
    <w:p w:rsidR="00C24FAB" w:rsidRPr="002246D5" w:rsidRDefault="00C24FAB" w:rsidP="00C24FAB">
      <w:pPr>
        <w:spacing w:after="0" w:line="360" w:lineRule="auto"/>
        <w:ind w:left="348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2013 r. 40 dzieci - dz. .22 -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18</w:t>
      </w:r>
    </w:p>
    <w:p w:rsidR="00C24FAB" w:rsidRPr="002246D5" w:rsidRDefault="00C24FAB" w:rsidP="00C24FAB">
      <w:pPr>
        <w:spacing w:after="0" w:line="360" w:lineRule="auto"/>
        <w:ind w:left="348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2012 r. 35 dzieci - dz. .15  -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20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D5">
        <w:rPr>
          <w:rFonts w:ascii="Times New Roman" w:hAnsi="Times New Roman"/>
          <w:b/>
          <w:sz w:val="24"/>
          <w:szCs w:val="24"/>
        </w:rPr>
        <w:t xml:space="preserve">Zespół Wychowania Przedszkolnego przy Szkole Podstawowej im. Flagi Polski w Kobułtach </w:t>
      </w:r>
      <w:r w:rsidRPr="002246D5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1E2D4C1C" wp14:editId="4ACD8F0F">
            <wp:extent cx="82335" cy="9148"/>
            <wp:effectExtent l="0" t="0" r="0" b="0"/>
            <wp:docPr id="5" name="Picture 9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" name="Picture 91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35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46D5">
        <w:rPr>
          <w:rFonts w:ascii="Times New Roman" w:hAnsi="Times New Roman"/>
          <w:b/>
          <w:sz w:val="24"/>
          <w:szCs w:val="24"/>
        </w:rPr>
        <w:t>uczęszczało 14 dzieci, w tym 7 dziewcząt i 7 chłopców.</w:t>
      </w:r>
    </w:p>
    <w:p w:rsidR="00C24FAB" w:rsidRPr="002246D5" w:rsidRDefault="00C24FAB" w:rsidP="00C24FAB">
      <w:pPr>
        <w:pStyle w:val="Akapitzlist"/>
        <w:spacing w:after="0" w:line="360" w:lineRule="auto"/>
        <w:ind w:left="461"/>
        <w:rPr>
          <w:noProof/>
        </w:rPr>
      </w:pPr>
      <w:r w:rsidRPr="002246D5">
        <w:t xml:space="preserve">2016 r. 7 dzieci </w:t>
      </w:r>
    </w:p>
    <w:p w:rsidR="00C24FAB" w:rsidRPr="002246D5" w:rsidRDefault="00C24FAB" w:rsidP="00C24FAB">
      <w:pPr>
        <w:pStyle w:val="Akapitzlist"/>
        <w:spacing w:after="0" w:line="360" w:lineRule="auto"/>
        <w:ind w:left="461"/>
      </w:pPr>
      <w:r w:rsidRPr="002246D5">
        <w:rPr>
          <w:noProof/>
        </w:rPr>
        <w:t xml:space="preserve">2015 r. 4 dzieci </w:t>
      </w:r>
    </w:p>
    <w:p w:rsidR="00C24FAB" w:rsidRPr="002246D5" w:rsidRDefault="00C24FAB" w:rsidP="00C24FAB">
      <w:pPr>
        <w:pStyle w:val="Akapitzlist"/>
        <w:spacing w:after="0" w:line="360" w:lineRule="auto"/>
        <w:ind w:left="461"/>
      </w:pPr>
      <w:r w:rsidRPr="002246D5">
        <w:rPr>
          <w:noProof/>
        </w:rPr>
        <w:t xml:space="preserve">2014 r. 3 dzieci 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D5">
        <w:rPr>
          <w:rFonts w:ascii="Times New Roman" w:hAnsi="Times New Roman"/>
          <w:b/>
          <w:sz w:val="24"/>
          <w:szCs w:val="24"/>
        </w:rPr>
        <w:t xml:space="preserve">Niepubliczne Przedszkole „Jacek i Agatka” w Biskupcu — do przedszkola uczęszczało </w:t>
      </w:r>
      <w:r w:rsidRPr="002246D5">
        <w:rPr>
          <w:rFonts w:ascii="Times New Roman" w:hAnsi="Times New Roman"/>
          <w:b/>
          <w:noProof/>
          <w:sz w:val="24"/>
          <w:szCs w:val="24"/>
        </w:rPr>
        <w:t xml:space="preserve">172 </w:t>
      </w:r>
      <w:r w:rsidRPr="002246D5">
        <w:rPr>
          <w:rFonts w:ascii="Times New Roman" w:hAnsi="Times New Roman"/>
          <w:b/>
          <w:sz w:val="24"/>
          <w:szCs w:val="24"/>
        </w:rPr>
        <w:t>dzieci, w tym 76 dziewcząt i 96 chłopców z następujących roczników:</w:t>
      </w:r>
    </w:p>
    <w:p w:rsidR="00C24FAB" w:rsidRPr="002246D5" w:rsidRDefault="00C24FAB" w:rsidP="00C24FAB">
      <w:pPr>
        <w:tabs>
          <w:tab w:val="center" w:pos="279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   2017 r.  6 dzieci – dz. 2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4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   2016 r. 39  dzieci — dz. 19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20</w:t>
      </w:r>
    </w:p>
    <w:p w:rsidR="00C24FAB" w:rsidRPr="002246D5" w:rsidRDefault="00C24FAB" w:rsidP="00C24FAB">
      <w:pPr>
        <w:spacing w:after="0" w:line="360" w:lineRule="auto"/>
        <w:ind w:right="3646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lastRenderedPageBreak/>
        <w:t xml:space="preserve">       2015 r. 53 dzieci — dz. 25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28</w:t>
      </w:r>
    </w:p>
    <w:p w:rsidR="00C24FAB" w:rsidRPr="002246D5" w:rsidRDefault="00C24FAB" w:rsidP="00C24FAB">
      <w:pPr>
        <w:spacing w:after="0" w:line="360" w:lineRule="auto"/>
        <w:ind w:right="3362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   2014 r. 45 dzieci — dz. 18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 xml:space="preserve"> 27</w:t>
      </w:r>
    </w:p>
    <w:p w:rsidR="00C24FAB" w:rsidRPr="002246D5" w:rsidRDefault="00C24FAB" w:rsidP="00C24FAB">
      <w:pPr>
        <w:tabs>
          <w:tab w:val="center" w:pos="1444"/>
          <w:tab w:val="center" w:pos="323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   2013 r. 29 dzieci — dz. 12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17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D5">
        <w:rPr>
          <w:rFonts w:ascii="Times New Roman" w:hAnsi="Times New Roman"/>
          <w:b/>
          <w:sz w:val="24"/>
          <w:szCs w:val="24"/>
        </w:rPr>
        <w:t>Niepubliczne Przedszkole „Bajka” w Biskupcu — do przedszkola uczęszczało 84 dzieci, w tym 40 dziewcząt i 17 chłopców z następujących roczników:</w:t>
      </w:r>
    </w:p>
    <w:p w:rsidR="00C24FAB" w:rsidRPr="002246D5" w:rsidRDefault="00C24FAB" w:rsidP="00C24FAB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2016-2017 r. 38 dzieci — dz. 21  —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 xml:space="preserve"> . 17</w:t>
      </w:r>
    </w:p>
    <w:p w:rsidR="00C24FAB" w:rsidRPr="002246D5" w:rsidRDefault="00C24FAB" w:rsidP="00C24FAB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2015 r. 24 dzieci — dz. 11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13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   2014 r. 22 dzieci — dz. 8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14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D5">
        <w:rPr>
          <w:rFonts w:ascii="Times New Roman" w:hAnsi="Times New Roman"/>
          <w:b/>
          <w:sz w:val="24"/>
          <w:szCs w:val="24"/>
        </w:rPr>
        <w:t>Zespół Przedszkole w Węgój — do przedszkola uczęszczało 19 dzieci, w tym 10 dziewcząt i 9 chłopców z następujących roczników:</w:t>
      </w:r>
    </w:p>
    <w:p w:rsidR="00C24FAB" w:rsidRPr="002246D5" w:rsidRDefault="00C24FAB" w:rsidP="00C24FAB">
      <w:pPr>
        <w:tabs>
          <w:tab w:val="center" w:pos="1462"/>
          <w:tab w:val="center" w:pos="308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ab/>
        <w:t xml:space="preserve">         2013 r. 4 dzieci — dz. 2 .</w:t>
      </w:r>
      <w:r w:rsidRPr="002246D5">
        <w:rPr>
          <w:rFonts w:ascii="Times New Roman" w:hAnsi="Times New Roman"/>
          <w:sz w:val="24"/>
          <w:szCs w:val="24"/>
        </w:rPr>
        <w:tab/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2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     2014 r. 5 dzieci — dz. 3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 xml:space="preserve"> . 2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    2015 r. 4 .dzieci — dz. 1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3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noProof/>
          <w:sz w:val="24"/>
          <w:szCs w:val="24"/>
        </w:rPr>
        <w:t xml:space="preserve">         2016 r. 6 dzieci – dz. 4  chł. 2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D5">
        <w:rPr>
          <w:rFonts w:ascii="Times New Roman" w:hAnsi="Times New Roman"/>
          <w:b/>
          <w:sz w:val="24"/>
          <w:szCs w:val="24"/>
        </w:rPr>
        <w:t>Punkt Przedszkolny „Słoneczko” w Bredynkach - uczęszczało 29 dzieci, w tym 10 dziewcząt i 19 chłopców.</w:t>
      </w:r>
    </w:p>
    <w:p w:rsidR="00C24FAB" w:rsidRPr="002246D5" w:rsidRDefault="00C24FAB" w:rsidP="00C24FAB">
      <w:pPr>
        <w:pStyle w:val="Akapitzlist"/>
        <w:spacing w:after="0" w:line="360" w:lineRule="auto"/>
        <w:ind w:left="461"/>
        <w:rPr>
          <w:noProof/>
        </w:rPr>
      </w:pPr>
      <w:r w:rsidRPr="002246D5">
        <w:t xml:space="preserve"> 3-4 letnie dzieci — dz. 6 </w:t>
      </w:r>
      <w:proofErr w:type="spellStart"/>
      <w:r w:rsidRPr="002246D5">
        <w:t>chł</w:t>
      </w:r>
      <w:proofErr w:type="spellEnd"/>
      <w:r w:rsidRPr="002246D5">
        <w:t>. 11</w:t>
      </w:r>
    </w:p>
    <w:p w:rsidR="00C24FAB" w:rsidRPr="002246D5" w:rsidRDefault="00C24FAB" w:rsidP="00C24FAB">
      <w:pPr>
        <w:pStyle w:val="Akapitzlist"/>
        <w:spacing w:after="0" w:line="360" w:lineRule="auto"/>
        <w:ind w:left="461"/>
        <w:rPr>
          <w:noProof/>
        </w:rPr>
      </w:pPr>
      <w:r w:rsidRPr="002246D5">
        <w:rPr>
          <w:noProof/>
        </w:rPr>
        <w:t xml:space="preserve"> 6 letnie dzieci – dz. 4 chł. 7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D5">
        <w:rPr>
          <w:rFonts w:ascii="Times New Roman" w:hAnsi="Times New Roman"/>
          <w:b/>
          <w:sz w:val="24"/>
          <w:szCs w:val="24"/>
        </w:rPr>
        <w:t xml:space="preserve">Punkt Przedszkolny „Radosne Przedszkolaki” w Borki Wielkie - uczęszczało 26 dzieci, w tym </w:t>
      </w:r>
      <w:r w:rsidRPr="002246D5">
        <w:rPr>
          <w:rFonts w:ascii="Times New Roman" w:hAnsi="Times New Roman"/>
          <w:b/>
          <w:noProof/>
          <w:sz w:val="24"/>
          <w:szCs w:val="24"/>
        </w:rPr>
        <w:t xml:space="preserve">18 </w:t>
      </w:r>
      <w:r w:rsidRPr="002246D5">
        <w:rPr>
          <w:rFonts w:ascii="Times New Roman" w:hAnsi="Times New Roman"/>
          <w:b/>
          <w:sz w:val="24"/>
          <w:szCs w:val="24"/>
        </w:rPr>
        <w:t>dziewcząt i  8 chłopców.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6D5">
        <w:rPr>
          <w:rFonts w:ascii="Times New Roman" w:hAnsi="Times New Roman"/>
          <w:sz w:val="24"/>
          <w:szCs w:val="24"/>
        </w:rPr>
        <w:t xml:space="preserve">        3-4 letnie dzieci — dz. 7  </w:t>
      </w:r>
      <w:proofErr w:type="spellStart"/>
      <w:r w:rsidRPr="002246D5">
        <w:rPr>
          <w:rFonts w:ascii="Times New Roman" w:hAnsi="Times New Roman"/>
          <w:sz w:val="24"/>
          <w:szCs w:val="24"/>
        </w:rPr>
        <w:t>chł</w:t>
      </w:r>
      <w:proofErr w:type="spellEnd"/>
      <w:r w:rsidRPr="002246D5">
        <w:rPr>
          <w:rFonts w:ascii="Times New Roman" w:hAnsi="Times New Roman"/>
          <w:sz w:val="24"/>
          <w:szCs w:val="24"/>
        </w:rPr>
        <w:t>. 3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6D5">
        <w:rPr>
          <w:rFonts w:ascii="Times New Roman" w:hAnsi="Times New Roman"/>
          <w:noProof/>
          <w:sz w:val="24"/>
          <w:szCs w:val="24"/>
        </w:rPr>
        <w:t xml:space="preserve">         5-6 letnie dzieci – dz. 11 chł. 4</w:t>
      </w:r>
    </w:p>
    <w:p w:rsidR="00C24FAB" w:rsidRPr="002246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025A8">
        <w:rPr>
          <w:rFonts w:ascii="Times New Roman" w:hAnsi="Times New Roman"/>
          <w:b/>
          <w:sz w:val="24"/>
          <w:szCs w:val="24"/>
        </w:rPr>
        <w:t>W przeliczeniu na 1 uczennicę/ucznia, wy</w:t>
      </w:r>
      <w:r>
        <w:rPr>
          <w:rFonts w:ascii="Times New Roman" w:hAnsi="Times New Roman"/>
          <w:b/>
          <w:sz w:val="24"/>
          <w:szCs w:val="24"/>
        </w:rPr>
        <w:t>datki na poszczególne placówki</w:t>
      </w:r>
      <w:r w:rsidRPr="00A025A8">
        <w:rPr>
          <w:rFonts w:ascii="Times New Roman" w:hAnsi="Times New Roman"/>
          <w:b/>
          <w:sz w:val="24"/>
          <w:szCs w:val="24"/>
        </w:rPr>
        <w:t xml:space="preserve"> z budżetu Gminy kształtowały się następująco:</w:t>
      </w:r>
    </w:p>
    <w:p w:rsidR="00C24FAB" w:rsidRDefault="00C24FAB" w:rsidP="00C24FAB">
      <w:pPr>
        <w:pStyle w:val="Akapitzlist"/>
        <w:numPr>
          <w:ilvl w:val="0"/>
          <w:numId w:val="90"/>
        </w:numPr>
        <w:spacing w:after="0" w:line="360" w:lineRule="auto"/>
      </w:pPr>
      <w:r w:rsidRPr="002246D5">
        <w:t>Gimnazjum Nr 1 im. Mikołaja Kopernika w Biskupcu – 1.476,28 zł</w:t>
      </w:r>
    </w:p>
    <w:p w:rsidR="00C24FAB" w:rsidRDefault="00C24FAB" w:rsidP="00C24FAB">
      <w:pPr>
        <w:pStyle w:val="Akapitzlist"/>
        <w:numPr>
          <w:ilvl w:val="0"/>
          <w:numId w:val="90"/>
        </w:numPr>
        <w:spacing w:after="0" w:line="360" w:lineRule="auto"/>
      </w:pPr>
      <w:r w:rsidRPr="002246D5">
        <w:t>w Zespole Szkolno-Przedszkolnym Nr 1 w Biskupcu – 865,38 zł</w:t>
      </w:r>
    </w:p>
    <w:p w:rsidR="00C24FAB" w:rsidRDefault="00C24FAB" w:rsidP="00C24FAB">
      <w:pPr>
        <w:pStyle w:val="Akapitzlist"/>
        <w:numPr>
          <w:ilvl w:val="0"/>
          <w:numId w:val="90"/>
        </w:numPr>
        <w:spacing w:after="0" w:line="360" w:lineRule="auto"/>
      </w:pPr>
      <w:r w:rsidRPr="002246D5">
        <w:t>w Szkole Podstawowej Nr 3 im. Orła Białego w Biskupcu – 926,50 zł</w:t>
      </w:r>
    </w:p>
    <w:p w:rsidR="00C24FAB" w:rsidRDefault="00C24FAB" w:rsidP="00C24FAB">
      <w:pPr>
        <w:pStyle w:val="Akapitzlist"/>
        <w:numPr>
          <w:ilvl w:val="0"/>
          <w:numId w:val="90"/>
        </w:numPr>
        <w:spacing w:after="0" w:line="360" w:lineRule="auto"/>
      </w:pPr>
      <w:r w:rsidRPr="002246D5">
        <w:t>w Szkole Podstawowej w Czerwonce – 1.490,85 zł</w:t>
      </w:r>
    </w:p>
    <w:p w:rsidR="00C24FAB" w:rsidRPr="004B1CD5" w:rsidRDefault="00C24FAB" w:rsidP="00C24FAB">
      <w:pPr>
        <w:pStyle w:val="Akapitzlist"/>
        <w:numPr>
          <w:ilvl w:val="0"/>
          <w:numId w:val="90"/>
        </w:numPr>
        <w:spacing w:after="0" w:line="360" w:lineRule="auto"/>
      </w:pPr>
      <w:r w:rsidRPr="004B1CD5">
        <w:t>w Szkole Podstawowej im. Flagi P</w:t>
      </w:r>
      <w:r>
        <w:t>olski w Kobułtach – 1.349,64 zł</w:t>
      </w:r>
    </w:p>
    <w:p w:rsidR="00C24FAB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025A8">
        <w:rPr>
          <w:rFonts w:ascii="Times New Roman" w:hAnsi="Times New Roman"/>
          <w:b/>
          <w:sz w:val="24"/>
          <w:szCs w:val="24"/>
        </w:rPr>
        <w:t>Wydatki Gminy na oświatę wynosiły 24.423.368,22 zł z czego 15.555.965,00 zł (63,69%) pokryte zostało z subw</w:t>
      </w:r>
      <w:r>
        <w:rPr>
          <w:rFonts w:ascii="Times New Roman" w:hAnsi="Times New Roman"/>
          <w:b/>
          <w:sz w:val="24"/>
          <w:szCs w:val="24"/>
        </w:rPr>
        <w:t>encji oświatowej, 911.708,25 zł</w:t>
      </w:r>
      <w:r w:rsidRPr="00A025A8">
        <w:rPr>
          <w:rFonts w:ascii="Times New Roman" w:hAnsi="Times New Roman"/>
          <w:b/>
          <w:sz w:val="24"/>
          <w:szCs w:val="24"/>
        </w:rPr>
        <w:t xml:space="preserve"> (3</w:t>
      </w:r>
      <w:r>
        <w:rPr>
          <w:rFonts w:ascii="Times New Roman" w:hAnsi="Times New Roman"/>
          <w:b/>
          <w:sz w:val="24"/>
          <w:szCs w:val="24"/>
        </w:rPr>
        <w:t>,73 %) z dotacji, 802.762,76 zł</w:t>
      </w:r>
      <w:r w:rsidRPr="00A025A8">
        <w:rPr>
          <w:rFonts w:ascii="Times New Roman" w:hAnsi="Times New Roman"/>
          <w:b/>
          <w:sz w:val="24"/>
          <w:szCs w:val="24"/>
        </w:rPr>
        <w:t xml:space="preserve"> </w:t>
      </w:r>
      <w:r w:rsidRPr="00A025A8">
        <w:rPr>
          <w:rFonts w:ascii="Times New Roman" w:hAnsi="Times New Roman"/>
          <w:b/>
          <w:sz w:val="24"/>
          <w:szCs w:val="24"/>
        </w:rPr>
        <w:lastRenderedPageBreak/>
        <w:t>(3,29%) z dochodów własnych placówek oświatowych (wpłaty za obiady, wpłaty za przedszkole, wynajem pom</w:t>
      </w:r>
      <w:r>
        <w:rPr>
          <w:rFonts w:ascii="Times New Roman" w:hAnsi="Times New Roman"/>
          <w:b/>
          <w:sz w:val="24"/>
          <w:szCs w:val="24"/>
        </w:rPr>
        <w:t>ieszczeń…) oraz 7.152.932,21 zł</w:t>
      </w:r>
      <w:r w:rsidRPr="00A025A8">
        <w:rPr>
          <w:rFonts w:ascii="Times New Roman" w:hAnsi="Times New Roman"/>
          <w:b/>
          <w:sz w:val="24"/>
          <w:szCs w:val="24"/>
        </w:rPr>
        <w:t xml:space="preserve"> (29,29%) z dochodów Gminy.</w:t>
      </w: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025A8">
        <w:rPr>
          <w:rFonts w:ascii="Times New Roman" w:hAnsi="Times New Roman"/>
          <w:b/>
          <w:sz w:val="24"/>
          <w:szCs w:val="24"/>
        </w:rPr>
        <w:t xml:space="preserve">W gminie funkcjonowały 2 żłobki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24FAB" w:rsidRDefault="00C24FAB" w:rsidP="00C24FAB">
      <w:pPr>
        <w:pStyle w:val="Akapitzlist"/>
        <w:numPr>
          <w:ilvl w:val="0"/>
          <w:numId w:val="91"/>
        </w:numPr>
        <w:spacing w:after="0" w:line="360" w:lineRule="auto"/>
        <w:rPr>
          <w:b/>
        </w:rPr>
      </w:pPr>
      <w:r w:rsidRPr="004B1CD5">
        <w:rPr>
          <w:b/>
        </w:rPr>
        <w:t xml:space="preserve">Żłobek Publiczny w Biskupcu, </w:t>
      </w:r>
    </w:p>
    <w:p w:rsidR="00C24FAB" w:rsidRPr="004B1CD5" w:rsidRDefault="00C24FAB" w:rsidP="00C24FAB">
      <w:pPr>
        <w:pStyle w:val="Akapitzlist"/>
        <w:numPr>
          <w:ilvl w:val="0"/>
          <w:numId w:val="91"/>
        </w:numPr>
        <w:spacing w:after="0" w:line="360" w:lineRule="auto"/>
        <w:rPr>
          <w:b/>
        </w:rPr>
      </w:pPr>
      <w:r w:rsidRPr="004B1CD5">
        <w:rPr>
          <w:b/>
        </w:rPr>
        <w:t>Niepubliczny „Bajkowy Żłobek” w Nowym Marcinkowie.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025A8">
        <w:rPr>
          <w:rFonts w:ascii="Times New Roman" w:hAnsi="Times New Roman"/>
          <w:b/>
          <w:sz w:val="24"/>
          <w:szCs w:val="24"/>
        </w:rPr>
        <w:t>Opiekę w żłobku na dzień 1 stycznia 2019 r. objętych było ogółem: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Żłobek Publiczny w Biskupcu </w:t>
      </w:r>
      <w:r>
        <w:rPr>
          <w:rFonts w:ascii="Times New Roman" w:hAnsi="Times New Roman"/>
          <w:b/>
          <w:sz w:val="24"/>
          <w:szCs w:val="24"/>
        </w:rPr>
        <w:t xml:space="preserve">24 dzieci, w tym </w:t>
      </w:r>
      <w:r w:rsidRPr="00A025A8">
        <w:rPr>
          <w:rFonts w:ascii="Times New Roman" w:hAnsi="Times New Roman"/>
          <w:b/>
          <w:sz w:val="24"/>
          <w:szCs w:val="24"/>
        </w:rPr>
        <w:t>3 dzieci ze wsi i  21 dzieci z miasta.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Niepubliczny „Bajkowy Żłobek” w Nowym Marcinkowie </w:t>
      </w:r>
      <w:r w:rsidRPr="00A025A8">
        <w:rPr>
          <w:rFonts w:ascii="Times New Roman" w:hAnsi="Times New Roman"/>
          <w:b/>
          <w:sz w:val="24"/>
          <w:szCs w:val="24"/>
        </w:rPr>
        <w:t xml:space="preserve">18 dzieci, w tym 8 dzieci ze wsi </w:t>
      </w:r>
      <w:r>
        <w:rPr>
          <w:rFonts w:ascii="Times New Roman" w:hAnsi="Times New Roman"/>
          <w:b/>
          <w:sz w:val="24"/>
          <w:szCs w:val="24"/>
        </w:rPr>
        <w:br/>
      </w:r>
      <w:r w:rsidRPr="00A025A8">
        <w:rPr>
          <w:rFonts w:ascii="Times New Roman" w:hAnsi="Times New Roman"/>
          <w:b/>
          <w:sz w:val="24"/>
          <w:szCs w:val="24"/>
        </w:rPr>
        <w:t>i 10 dzieci z miasta.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025A8">
        <w:rPr>
          <w:rFonts w:ascii="Times New Roman" w:hAnsi="Times New Roman"/>
          <w:b/>
          <w:sz w:val="24"/>
          <w:szCs w:val="24"/>
        </w:rPr>
        <w:t>Wydatki Gminy na funkcjonowanie Żłobka Publicznego w Biskupcu w 2019 roku wyniosły 336.494,63 zł. z czego 28.800,00 zł. (8,56 %) dotacja z programu MALUCH, 71.431,00 zł. (21,23%) wpłaty rodziców oraz 236.263,63 zł. (70,21%) z dochodów Gminy.</w:t>
      </w:r>
    </w:p>
    <w:p w:rsidR="00C24FAB" w:rsidRPr="00A025A8" w:rsidRDefault="00C24FAB" w:rsidP="00C24FAB">
      <w:pPr>
        <w:rPr>
          <w:rFonts w:ascii="Times New Roman" w:hAnsi="Times New Roman"/>
          <w:b/>
          <w:sz w:val="24"/>
          <w:szCs w:val="24"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025A8">
        <w:rPr>
          <w:rFonts w:ascii="Times New Roman" w:hAnsi="Times New Roman" w:cs="Times New Roman"/>
          <w:b/>
          <w:u w:val="single"/>
        </w:rPr>
        <w:t>BIBLIOTEKI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gminie Biskupiec w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>r. funkcjonowało 5 bibliotek – w tym Miejska i 4 filie – w Szpitalu, Bredynkach, Czerwonce i Kobułtach.</w:t>
      </w:r>
    </w:p>
    <w:p w:rsidR="00C24FAB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Księgozbiór na dzień 31.12.2018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>r. wynosił 58974 woluminów, zaś na koniec 2019r.  56131 woluminów. W przeliczeniu na 1 mieszkańca łączna liczba woluminów wynosiła 3,09 na dzień 31.12.2018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 xml:space="preserve">raz 2,95 na dzień 31.12.2019 r. 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W roku sprawozdawczym zakupiono średnio 6,77 egzemplarzy na 100 mieszkańców, wzbogacając zbiory bibliotek o 1576 woluminów – w tym z zakupu 1266 książek i 21 audiobooków oraz 289 książek z darów. Łącznie na zakup z budżetu gminy, dotacji ministerialnej i dotacji innych podmiotów wydano 30367,00zł. Zakupiono m.in. kontynuacje powieści, literaturę piękną podążając za trendami, fantastykę, książki Olgi Tokarczuk, książki naukowe, książki – plansze do teatrzyku </w:t>
      </w:r>
      <w:proofErr w:type="spellStart"/>
      <w:r w:rsidRPr="00A025A8">
        <w:rPr>
          <w:rFonts w:ascii="Times New Roman" w:hAnsi="Times New Roman"/>
          <w:sz w:val="24"/>
          <w:szCs w:val="24"/>
        </w:rPr>
        <w:t>Kamishibai</w:t>
      </w:r>
      <w:proofErr w:type="spellEnd"/>
      <w:r w:rsidRPr="00A025A8">
        <w:rPr>
          <w:rFonts w:ascii="Times New Roman" w:hAnsi="Times New Roman"/>
          <w:sz w:val="24"/>
          <w:szCs w:val="24"/>
        </w:rPr>
        <w:t xml:space="preserve">, lektury wprowadzone do kanonu w roku sprawozdawczym, dezyderaty czytelników. W zeszłym roku przeprowadzono meliorację księgozbioru, ubytkując we wszystkich działach i filiach (oprócz </w:t>
      </w:r>
      <w:proofErr w:type="spellStart"/>
      <w:r w:rsidRPr="00A025A8">
        <w:rPr>
          <w:rFonts w:ascii="Times New Roman" w:hAnsi="Times New Roman"/>
          <w:sz w:val="24"/>
          <w:szCs w:val="24"/>
        </w:rPr>
        <w:t>Kobułt</w:t>
      </w:r>
      <w:proofErr w:type="spellEnd"/>
      <w:r w:rsidRPr="00A025A8">
        <w:rPr>
          <w:rFonts w:ascii="Times New Roman" w:hAnsi="Times New Roman"/>
          <w:sz w:val="24"/>
          <w:szCs w:val="24"/>
        </w:rPr>
        <w:t xml:space="preserve">) książki przestarzałe (głównie książki wydane w latach 60-80 </w:t>
      </w:r>
      <w:proofErr w:type="spellStart"/>
      <w:r w:rsidRPr="00A025A8">
        <w:rPr>
          <w:rFonts w:ascii="Times New Roman" w:hAnsi="Times New Roman"/>
          <w:sz w:val="24"/>
          <w:szCs w:val="24"/>
        </w:rPr>
        <w:t>XXw</w:t>
      </w:r>
      <w:proofErr w:type="spellEnd"/>
      <w:r w:rsidRPr="00A025A8">
        <w:rPr>
          <w:rFonts w:ascii="Times New Roman" w:hAnsi="Times New Roman"/>
          <w:sz w:val="24"/>
          <w:szCs w:val="24"/>
        </w:rPr>
        <w:t xml:space="preserve">.), zdezaktualizowane, zniszczone, „zaczytane” w liczbie 4419 woluminów.  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W 2019 roku Miejska Biblioteka zapewniła możliwość wypożyczania płyt CD i DVD, </w:t>
      </w:r>
      <w:r w:rsidRPr="00A025A8">
        <w:rPr>
          <w:rFonts w:ascii="Times New Roman" w:hAnsi="Times New Roman"/>
          <w:sz w:val="24"/>
          <w:szCs w:val="24"/>
        </w:rPr>
        <w:br/>
        <w:t>z czego skorzystało 61 mieszkanek i mieszkańców, wypożyczając 124 sztuki. Zbiory audiowizualne zostały wzbogacone o 21 pozycji (łącznie w posiadaniu 187 szt.).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lastRenderedPageBreak/>
        <w:t>Na koniec roku Biblioteki zarejestrowały łącznie 2713 czytelników, którzy odwiedzili ją 40627 razy, wypożyczając 44422 woluminy do domu i czytając na miejscu 6134 woluminy książek i czasopism.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Poszczególne biblioteki zatrudniały: MBP główna 7 pracowników (5 etatów), Filie wiejskie – 3 pracowników (1.5  etatu). Łącznie 10 osób – 6,5 etatu. W ciągu roku struktura zatrudnienia uległa zmianie. W lipcu na emeryturę przeszła 1 osoba, ale została zatrudniona na ½ etatu, Na pozostałe ½ etatu zatrudniono nowego pracownika.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poszczególnych bibliotekach udostępniono dla czytelników 12 komputerów (MBP – 5, Szpital -1; Filia w Bredynkach – 3; w Czerwonce – 2; w Kobułtach – 1) z dostępem do szerokopasmowego Internetu. Katalogami on-line dysponowały wszystkie biblioteki.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W 2019r. biblioteki gminne zorganizowały łącznie 259 wydarzeń i imprez mających na celu promocję czytelnictwa. W wydarzeniach wzięło udział 3539 mieszkańców. 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2919 roku na prowadzenie bibliotek i upowszechnianie czytelnictwa gmina wydała 461170,05 zł. Biblioteka otrzymała też dotacje z innych podmiotów – 23283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>zł plus środki wypracowane 1358,70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>zł, co zamknęło budżet biblioteki kwotą 485812,35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 xml:space="preserve">zł. </w:t>
      </w:r>
    </w:p>
    <w:p w:rsidR="00C24FAB" w:rsidRPr="00A025A8" w:rsidRDefault="00C24FAB" w:rsidP="00C24FAB">
      <w:pPr>
        <w:spacing w:before="100" w:beforeAutospacing="1" w:after="240"/>
        <w:rPr>
          <w:rFonts w:ascii="Times New Roman" w:hAnsi="Times New Roman"/>
          <w:sz w:val="24"/>
          <w:szCs w:val="24"/>
          <w:u w:val="single"/>
        </w:rPr>
      </w:pPr>
      <w:r w:rsidRPr="00A025A8">
        <w:rPr>
          <w:rFonts w:ascii="Times New Roman" w:hAnsi="Times New Roman"/>
          <w:b/>
          <w:bCs/>
          <w:sz w:val="24"/>
          <w:szCs w:val="24"/>
          <w:u w:val="single"/>
        </w:rPr>
        <w:t>KULTURA</w:t>
      </w:r>
    </w:p>
    <w:p w:rsidR="00C24FAB" w:rsidRPr="004B1CD5" w:rsidRDefault="00C24FAB" w:rsidP="00C24FAB">
      <w:pPr>
        <w:pStyle w:val="standard0"/>
        <w:spacing w:before="0" w:beforeAutospacing="0" w:after="0" w:afterAutospacing="0" w:line="360" w:lineRule="auto"/>
        <w:ind w:firstLine="708"/>
        <w:jc w:val="both"/>
      </w:pPr>
      <w:r w:rsidRPr="004B1CD5">
        <w:t xml:space="preserve">W gminie Biskupiec funkcjonuje Centrum Kultury, Turystyki i Sportu w Biskupcu.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Budynek Centrum Kultury, Turystyki i Sportu w Biskupcu, składają</w:t>
      </w:r>
      <w:r>
        <w:rPr>
          <w:rStyle w:val="domylnaczcionkaakapitu1"/>
          <w:rFonts w:ascii="Times New Roman" w:hAnsi="Times New Roman"/>
          <w:sz w:val="24"/>
          <w:szCs w:val="24"/>
        </w:rPr>
        <w:t>cy się m.in. z sali widowiskowo-</w:t>
      </w:r>
      <w:r w:rsidRPr="004B1CD5">
        <w:rPr>
          <w:rStyle w:val="domylnaczcionkaakapitu1"/>
          <w:rFonts w:ascii="Times New Roman" w:hAnsi="Times New Roman"/>
          <w:sz w:val="24"/>
          <w:szCs w:val="24"/>
        </w:rPr>
        <w:t xml:space="preserve">kinowej z zapleczem, sali wystawowej, pracowni artystycznej, pomieszczeń prób tanecznych i muzycznych, był od maja 2018 do września 2019 w remoncie. Remont był możliwy dzięki finansowaniu z sieci miast </w:t>
      </w:r>
      <w:proofErr w:type="spellStart"/>
      <w:r w:rsidRPr="004B1CD5">
        <w:rPr>
          <w:rStyle w:val="domylnaczcionkaakapitu1"/>
          <w:rFonts w:ascii="Times New Roman" w:hAnsi="Times New Roman"/>
          <w:sz w:val="24"/>
          <w:szCs w:val="24"/>
        </w:rPr>
        <w:t>Citta</w:t>
      </w:r>
      <w:r>
        <w:rPr>
          <w:rStyle w:val="domylnaczcionkaakapitu1"/>
          <w:rFonts w:ascii="Times New Roman" w:hAnsi="Times New Roman"/>
          <w:sz w:val="24"/>
          <w:szCs w:val="24"/>
        </w:rPr>
        <w:t>slow</w:t>
      </w:r>
      <w:proofErr w:type="spellEnd"/>
      <w:r>
        <w:rPr>
          <w:rStyle w:val="domylnaczcionkaakapitu1"/>
          <w:rFonts w:ascii="Times New Roman" w:hAnsi="Times New Roman"/>
          <w:sz w:val="24"/>
          <w:szCs w:val="24"/>
        </w:rPr>
        <w:t xml:space="preserve"> oraz wkładu własnego gminy</w:t>
      </w:r>
      <w:r w:rsidRPr="004B1CD5">
        <w:rPr>
          <w:rStyle w:val="domylnaczcionkaakapitu1"/>
          <w:rFonts w:ascii="Times New Roman" w:hAnsi="Times New Roman"/>
          <w:sz w:val="24"/>
          <w:szCs w:val="24"/>
        </w:rPr>
        <w:t>. Budynek został kompleksowo wyremontowany oraz zostało wybudowane dodatkowe skrzydło z salą tane</w:t>
      </w:r>
      <w:r>
        <w:rPr>
          <w:rStyle w:val="domylnaczcionkaakapitu1"/>
          <w:rFonts w:ascii="Times New Roman" w:hAnsi="Times New Roman"/>
          <w:sz w:val="24"/>
          <w:szCs w:val="24"/>
        </w:rPr>
        <w:t>czną oraz licznymi garderobami. </w:t>
      </w:r>
      <w:r w:rsidRPr="004B1CD5">
        <w:rPr>
          <w:rStyle w:val="domylnaczcionkaakapitu1"/>
          <w:rFonts w:ascii="Times New Roman" w:hAnsi="Times New Roman"/>
          <w:sz w:val="24"/>
          <w:szCs w:val="24"/>
        </w:rPr>
        <w:t>W dobudowanym  skrzydle, dodatkowo został przygotowana profesjonalna sala do przeprowadzania prób muzycznych.</w:t>
      </w:r>
      <w:r w:rsidRPr="004B1CD5">
        <w:rPr>
          <w:rFonts w:ascii="Times New Roman" w:hAnsi="Times New Roman"/>
          <w:sz w:val="24"/>
          <w:szCs w:val="24"/>
        </w:rPr>
        <w:t xml:space="preserve"> 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1CD5">
        <w:rPr>
          <w:rFonts w:ascii="Times New Roman" w:hAnsi="Times New Roman"/>
          <w:sz w:val="24"/>
          <w:szCs w:val="24"/>
        </w:rPr>
        <w:t>CKTiS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administruje także:</w:t>
      </w:r>
    </w:p>
    <w:p w:rsidR="00C24FAB" w:rsidRPr="004B1CD5" w:rsidRDefault="00C24FAB" w:rsidP="00C24FAB">
      <w:pPr>
        <w:pStyle w:val="Akapitzlist"/>
        <w:numPr>
          <w:ilvl w:val="0"/>
          <w:numId w:val="92"/>
        </w:numPr>
        <w:spacing w:after="0" w:line="360" w:lineRule="auto"/>
      </w:pPr>
      <w:r w:rsidRPr="004B1CD5">
        <w:t>amfiteatrem miejskim</w:t>
      </w:r>
    </w:p>
    <w:p w:rsidR="00C24FAB" w:rsidRPr="004B1CD5" w:rsidRDefault="00C24FAB" w:rsidP="00C24FAB">
      <w:pPr>
        <w:pStyle w:val="Akapitzlist"/>
        <w:numPr>
          <w:ilvl w:val="0"/>
          <w:numId w:val="92"/>
        </w:numPr>
        <w:spacing w:after="0" w:line="360" w:lineRule="auto"/>
      </w:pPr>
      <w:r w:rsidRPr="004B1CD5">
        <w:t xml:space="preserve">DPT </w:t>
      </w:r>
      <w:proofErr w:type="spellStart"/>
      <w:r w:rsidRPr="004B1CD5">
        <w:t>Sorboma</w:t>
      </w:r>
      <w:proofErr w:type="spellEnd"/>
    </w:p>
    <w:p w:rsidR="00C24FAB" w:rsidRPr="004B1CD5" w:rsidRDefault="00C24FAB" w:rsidP="00C24FAB">
      <w:pPr>
        <w:pStyle w:val="Akapitzlist"/>
        <w:numPr>
          <w:ilvl w:val="0"/>
          <w:numId w:val="92"/>
        </w:numPr>
        <w:spacing w:after="0" w:line="360" w:lineRule="auto"/>
      </w:pPr>
      <w:r w:rsidRPr="004B1CD5">
        <w:t>Galerią Ziemi Biskupieckiej</w:t>
      </w:r>
    </w:p>
    <w:p w:rsidR="00C24FAB" w:rsidRPr="004B1CD5" w:rsidRDefault="00C24FAB" w:rsidP="00C24FAB">
      <w:pPr>
        <w:pStyle w:val="Akapitzlist"/>
        <w:numPr>
          <w:ilvl w:val="0"/>
          <w:numId w:val="92"/>
        </w:numPr>
        <w:spacing w:after="0" w:line="360" w:lineRule="auto"/>
      </w:pPr>
      <w:r w:rsidRPr="004B1CD5">
        <w:t>punktem informacji turystycznej</w:t>
      </w:r>
    </w:p>
    <w:p w:rsidR="00C24FAB" w:rsidRPr="004B1CD5" w:rsidRDefault="00C24FAB" w:rsidP="00C24FAB">
      <w:pPr>
        <w:pStyle w:val="Akapitzlist"/>
        <w:numPr>
          <w:ilvl w:val="0"/>
          <w:numId w:val="92"/>
        </w:numPr>
        <w:spacing w:after="0" w:line="360" w:lineRule="auto"/>
      </w:pPr>
      <w:r w:rsidRPr="004B1CD5">
        <w:t>stadionem miejskim w Biskupcu</w:t>
      </w:r>
    </w:p>
    <w:p w:rsidR="00C24FAB" w:rsidRPr="004B1CD5" w:rsidRDefault="00C24FAB" w:rsidP="00C24FAB">
      <w:pPr>
        <w:pStyle w:val="Akapitzlist"/>
        <w:numPr>
          <w:ilvl w:val="0"/>
          <w:numId w:val="92"/>
        </w:numPr>
        <w:spacing w:after="0" w:line="360" w:lineRule="auto"/>
      </w:pPr>
      <w:r w:rsidRPr="004B1CD5">
        <w:t>stadion wiejski w Czerwonce</w:t>
      </w:r>
    </w:p>
    <w:p w:rsidR="00C24FAB" w:rsidRPr="004B1CD5" w:rsidRDefault="00C24FAB" w:rsidP="00C24FAB">
      <w:pPr>
        <w:pStyle w:val="Akapitzlist"/>
        <w:numPr>
          <w:ilvl w:val="0"/>
          <w:numId w:val="92"/>
        </w:numPr>
        <w:spacing w:after="0" w:line="360" w:lineRule="auto"/>
      </w:pPr>
      <w:r w:rsidRPr="004B1CD5">
        <w:t>miejską halą sportową</w:t>
      </w:r>
    </w:p>
    <w:p w:rsidR="00C24FAB" w:rsidRPr="004B1CD5" w:rsidRDefault="00C24FAB" w:rsidP="00C24FAB">
      <w:pPr>
        <w:pStyle w:val="Akapitzlist"/>
        <w:numPr>
          <w:ilvl w:val="0"/>
          <w:numId w:val="92"/>
        </w:numPr>
        <w:spacing w:after="0" w:line="360" w:lineRule="auto"/>
      </w:pPr>
      <w:r w:rsidRPr="004B1CD5">
        <w:lastRenderedPageBreak/>
        <w:t>dwoma boiskami Orlik</w:t>
      </w:r>
    </w:p>
    <w:p w:rsidR="00C24FAB" w:rsidRPr="004B1CD5" w:rsidRDefault="00C24FAB" w:rsidP="00C24FAB">
      <w:pPr>
        <w:pStyle w:val="Akapitzlist"/>
        <w:numPr>
          <w:ilvl w:val="0"/>
          <w:numId w:val="92"/>
        </w:numPr>
        <w:spacing w:after="0" w:line="360" w:lineRule="auto"/>
      </w:pPr>
      <w:r w:rsidRPr="004B1CD5">
        <w:t>25 świetlicami wiejskimi</w:t>
      </w:r>
    </w:p>
    <w:p w:rsidR="00C24FAB" w:rsidRPr="004B1CD5" w:rsidRDefault="00C24FAB" w:rsidP="00C24FAB">
      <w:pPr>
        <w:pStyle w:val="standard0"/>
        <w:spacing w:before="0" w:beforeAutospacing="0" w:after="0" w:afterAutospacing="0" w:line="360" w:lineRule="auto"/>
        <w:jc w:val="both"/>
      </w:pPr>
      <w:r>
        <w:t> </w:t>
      </w:r>
      <w:r>
        <w:tab/>
        <w:t>25 Świetlic Wiejskich znajduje</w:t>
      </w:r>
      <w:r w:rsidRPr="004B1CD5">
        <w:t xml:space="preserve"> się w następujących miejscowościach: Adamowo, Borki Wielkie, Biesowo, Bredynki, Botowo, Czerwonka, Droszewo, Dymer, Kobułty, Lipowo, Łabuchy, Najdymowo, Mojtyny, Parleza Wielka, Rasząg, Rudziska, Rukławki, Rzeck, Sadowo, Stanclewo, Stryjewo, Węgój, Zabrodzie, Zarębiec, Wilimy . 9 ze świetlic wiejskich jest dostosowana do potrzeb osób z niepełnosprawnościami.</w:t>
      </w:r>
    </w:p>
    <w:p w:rsidR="00C24FAB" w:rsidRPr="004B1CD5" w:rsidRDefault="00C24FAB" w:rsidP="00C24FAB">
      <w:pPr>
        <w:pStyle w:val="standard0"/>
        <w:spacing w:before="0" w:beforeAutospacing="0" w:after="0" w:afterAutospacing="0" w:line="360" w:lineRule="auto"/>
        <w:ind w:firstLine="708"/>
        <w:jc w:val="both"/>
      </w:pPr>
      <w:r w:rsidRPr="004B1CD5">
        <w:t xml:space="preserve">W 2019 roku w </w:t>
      </w:r>
      <w:proofErr w:type="spellStart"/>
      <w:r w:rsidRPr="004B1CD5">
        <w:t>CKTiS</w:t>
      </w:r>
      <w:proofErr w:type="spellEnd"/>
      <w:r w:rsidRPr="004B1CD5">
        <w:t xml:space="preserve"> w Biskupcu działały następujące grupy i sekcje: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 xml:space="preserve">chór INNAMORATI, kierowany przez Marlenę </w:t>
      </w:r>
      <w:proofErr w:type="spellStart"/>
      <w:r w:rsidRPr="004B1CD5">
        <w:t>Gajdzis</w:t>
      </w:r>
      <w:proofErr w:type="spellEnd"/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 xml:space="preserve">studio wokalne Sukces, pod kierownictwem Agaty </w:t>
      </w:r>
      <w:proofErr w:type="spellStart"/>
      <w:r w:rsidRPr="004B1CD5">
        <w:t>Dowhań</w:t>
      </w:r>
      <w:proofErr w:type="spellEnd"/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 xml:space="preserve">pracownia artystyczna, prowadzona do końca czerwca 2019 przez Jolantę Niedzielę-Chudzik a w listopadzie i grudniu przez Annę </w:t>
      </w:r>
      <w:proofErr w:type="spellStart"/>
      <w:r w:rsidRPr="004B1CD5">
        <w:t>Kicką</w:t>
      </w:r>
      <w:proofErr w:type="spellEnd"/>
      <w:r w:rsidRPr="004B1CD5">
        <w:t xml:space="preserve"> – Rogozińską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 xml:space="preserve">pracownia ceramiczna, prowadzona przez Ewę Różańską – </w:t>
      </w:r>
      <w:proofErr w:type="spellStart"/>
      <w:r w:rsidRPr="004B1CD5">
        <w:t>Turonek</w:t>
      </w:r>
      <w:proofErr w:type="spellEnd"/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 xml:space="preserve">Koło Gospodyń Miejskich, prowadzone przez Danutę </w:t>
      </w:r>
      <w:proofErr w:type="spellStart"/>
      <w:r w:rsidRPr="004B1CD5">
        <w:t>Śniechowską</w:t>
      </w:r>
      <w:proofErr w:type="spellEnd"/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>2 grupy taneczne dla dzieci, prowadzone przez Olgę Łowicką (od listopada 2019 r.)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>zumba oraz taniec dla dzieci i dorosłych, prowadzone przez Karola Tomczaka (od listopada 2019 r.)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>grupa teatralna dla dorosłych, prowadzona przez Magdalenę Pąk (od listopada 2019 r.)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>szachy dla dzieci, prowadzone przez Pawła Orłowskiego (od listopada 2019 r.)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>fitness prowadzony przez Anielę Karpińską (od listopada 2019 r.)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 xml:space="preserve">joga prowadzona przez Żanetę </w:t>
      </w:r>
      <w:proofErr w:type="spellStart"/>
      <w:r w:rsidRPr="004B1CD5">
        <w:t>Chołownię</w:t>
      </w:r>
      <w:proofErr w:type="spellEnd"/>
      <w:r w:rsidRPr="004B1CD5">
        <w:t xml:space="preserve"> (od listopada 2019 r.)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>tenis ziemny prowadzony przez Bartosza Kowalewskiego (od listopada 2019 r.)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>zajęcia sportowe, organizowane na Orlikach przez animatorów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>zajęcia w świetlicach wiejskich, pro</w:t>
      </w:r>
      <w:r>
        <w:t>wadzone przez opiekunów świetlic</w:t>
      </w:r>
    </w:p>
    <w:p w:rsidR="00C24FAB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 xml:space="preserve">seanse kinowe realizowane </w:t>
      </w:r>
    </w:p>
    <w:p w:rsidR="00C24FAB" w:rsidRPr="004B1CD5" w:rsidRDefault="00C24FAB" w:rsidP="00C24FAB">
      <w:pPr>
        <w:pStyle w:val="Akapitzlist"/>
        <w:numPr>
          <w:ilvl w:val="0"/>
          <w:numId w:val="93"/>
        </w:numPr>
        <w:spacing w:after="0" w:line="360" w:lineRule="auto"/>
      </w:pPr>
      <w:r w:rsidRPr="004B1CD5">
        <w:t xml:space="preserve">próby zespołów muzycznych działających przy </w:t>
      </w:r>
      <w:proofErr w:type="spellStart"/>
      <w:r w:rsidRPr="004B1CD5">
        <w:t>CKTiS</w:t>
      </w:r>
      <w:proofErr w:type="spellEnd"/>
      <w:r w:rsidRPr="004B1CD5">
        <w:t>:</w:t>
      </w:r>
      <w:r>
        <w:t xml:space="preserve"> </w:t>
      </w:r>
      <w:r w:rsidRPr="004B1CD5">
        <w:t>Kapela u Rysia</w:t>
      </w:r>
      <w:r>
        <w:t xml:space="preserve">, </w:t>
      </w:r>
      <w:r w:rsidRPr="004B1CD5">
        <w:t>Wapniak</w:t>
      </w:r>
      <w:r>
        <w:t>i.</w:t>
      </w:r>
      <w:r w:rsidRPr="004B1CD5">
        <w:t xml:space="preserve"> </w:t>
      </w:r>
    </w:p>
    <w:p w:rsidR="00C24FAB" w:rsidRPr="004B1CD5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1CD5">
        <w:rPr>
          <w:rFonts w:ascii="Times New Roman" w:hAnsi="Times New Roman"/>
          <w:sz w:val="24"/>
          <w:szCs w:val="24"/>
        </w:rPr>
        <w:t>CKTiS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w listopadzie, w związku z otwarciem po remoncie, budynku Biskupieckiego Domu Kultury, </w:t>
      </w:r>
      <w:r>
        <w:rPr>
          <w:rFonts w:ascii="Times New Roman" w:hAnsi="Times New Roman"/>
          <w:sz w:val="24"/>
          <w:szCs w:val="24"/>
        </w:rPr>
        <w:t>p</w:t>
      </w:r>
      <w:r w:rsidRPr="004B1CD5">
        <w:rPr>
          <w:rFonts w:ascii="Times New Roman" w:hAnsi="Times New Roman"/>
          <w:sz w:val="24"/>
          <w:szCs w:val="24"/>
        </w:rPr>
        <w:t>rezentowana była wystawa dorobku artystycznego lokalnych twórców. Natomiast w  grudniu odbyła się wystawa prac ceramicznych pracowni ceramicznej oraz pokonkursowa wystawa kartek świątecznych w dużym formacie „Boże Narodzenie 2019”.</w:t>
      </w:r>
    </w:p>
    <w:p w:rsidR="00C24FAB" w:rsidRPr="004B1CD5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W Domu Pracy Twórczej „</w:t>
      </w:r>
      <w:proofErr w:type="spellStart"/>
      <w:r w:rsidRPr="004B1CD5">
        <w:rPr>
          <w:rFonts w:ascii="Times New Roman" w:hAnsi="Times New Roman"/>
          <w:sz w:val="24"/>
          <w:szCs w:val="24"/>
        </w:rPr>
        <w:t>Sorboma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” znajduje się także stała wystawa aparatów fotograficznych, która w roku 2017 uzyskała status rekordu Polski, w liczbie prezentowanych eksponatów. Na początku roku 2019 wystawa przeszła remont, zwiększając powierzchnię i co </w:t>
      </w:r>
      <w:r w:rsidRPr="004B1CD5">
        <w:rPr>
          <w:rFonts w:ascii="Times New Roman" w:hAnsi="Times New Roman"/>
          <w:sz w:val="24"/>
          <w:szCs w:val="24"/>
        </w:rPr>
        <w:lastRenderedPageBreak/>
        <w:t>za tym idzie zwiększyła się powierzchnia ekspozycyjna. W roku 2019 wystawę odwiedziło ok. 1 800 osób.</w:t>
      </w:r>
    </w:p>
    <w:p w:rsidR="00C24FAB" w:rsidRPr="004B1CD5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Znajdująca się na Placu Wolności informacja turystyczna zajmuje się promocją turystyki w gminie oraz wspieraniem turystów w dostępie do potrzebnych informacji. W roku 2019 odwiedziło ją ponad 2 000 osób, a znajdującą się w wieży kościoła pw. św. Jana Chrzciciela wieżę widokową i galerię fotograficzną ok. 650 turystów.</w:t>
      </w:r>
    </w:p>
    <w:p w:rsidR="00C24FAB" w:rsidRPr="004B1CD5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Centrum Kultury, Turystyki i Sportu w Biskupcu wspierało w 2019 roku organizację wielu imprez, przygotowywanych przez gminne instytucje, szkoły, przedszkola, stowarzyszenia, organizacje społeczne, kościoły, sołectwa.</w:t>
      </w:r>
    </w:p>
    <w:p w:rsidR="00C24FAB" w:rsidRPr="004B1CD5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W 2019 roku  Centrum Kultury, Turystyki i Sportu było organizatorem lub współorganizatorem poniższych wydarzeń kulturalnych i sportowych: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 xml:space="preserve">- 02.01.2019 - Babskie gadanie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- 06.01.2019 - „Orszak Trzech Króli”,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- 08.01.2019 – Szkolenie WOŚP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- 13.01.2019 – XXVII Finał WOŚP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- 13.01.2019 – Styczniowy Rajd Pieszy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- 15.01.2019 – Akcja Bezpieczne Ferie – Słoneczny Brzeg Rukławki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- 19.01.2019 - Gala finałowa XXVII „Przekaż Misia dla Rysia”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- 19.01.2019 – Choinka – animacje Biesowo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- 19.01.2019 – Akademia Malucha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- 19.01.2019 – Grand Prix Gminy Biskupiec 3. Turniej w Tenisie Stołowym Czerwonka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- 21.01-01.02.2019 – Zima w </w:t>
      </w:r>
      <w:proofErr w:type="spellStart"/>
      <w:r w:rsidRPr="004B1CD5">
        <w:rPr>
          <w:rFonts w:ascii="Times New Roman" w:hAnsi="Times New Roman"/>
          <w:sz w:val="24"/>
          <w:szCs w:val="24"/>
        </w:rPr>
        <w:t>CKTiS</w:t>
      </w:r>
      <w:proofErr w:type="spellEnd"/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- 26.01.2019 – Dawnych Wspomnień Czar – Kawiarnia nad sklepem JADAN</w:t>
      </w:r>
    </w:p>
    <w:p w:rsidR="00C24FAB" w:rsidRPr="004B1CD5" w:rsidRDefault="00355942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>- 26.01.2019</w:t>
      </w:r>
      <w:bookmarkStart w:id="0" w:name="_GoBack"/>
      <w:bookmarkEnd w:id="0"/>
      <w:r w:rsidR="00C24FAB" w:rsidRPr="004B1CD5">
        <w:rPr>
          <w:rStyle w:val="domylnaczcionkaakapitu1"/>
          <w:rFonts w:ascii="Times New Roman" w:hAnsi="Times New Roman"/>
          <w:sz w:val="24"/>
          <w:szCs w:val="24"/>
        </w:rPr>
        <w:t xml:space="preserve"> – Choinka – animacje w Rzecku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- 31.01.2019 - Choinka – animacje Borki Wielkie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- 01.02.2019 - Bal karnawałowy + animacje Stryjewo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- 02.02.2019 – Grand Prix Gminy Biskupiec 4. Turniej w Tenisie Stołowym Czerwonka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- 02.02.2019 – Bal karnawałowy + animacje Rukławki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- 04-05.02.2019 – Narodowy Teatr Edukacji Wrocław – miejska hala sportowa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- 06.02.2019 – 20-lecie Babskiego Gadania – Hotelik Atelier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- 02.02.2019 – Bal karnawałowy + animacje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- 9.02.2019 – IX Otwarty Turniej Tenisa Stołowego – Kobułty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- 9.02.2019 – Bal karnawałowy + animacje Kobułty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- 10.02.2019 – Walentynkowy Rajd Pieszy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lastRenderedPageBreak/>
        <w:t>- 10.02.2019 – XXII Otwarty Turniej Brydża Sportowego o Puchar Burmistrza Biskupca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- 16.01.2019 – Akademia Malucha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- 16.01.2019 – Bal karnawałowy + animacje Czerwonka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- 20.02.2019 – Gminno-Szkolny Turniej Piłki Siatkowej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- 24.02.2019 – VII </w:t>
      </w:r>
      <w:proofErr w:type="spellStart"/>
      <w:r w:rsidRPr="004B1CD5">
        <w:rPr>
          <w:rFonts w:ascii="Times New Roman" w:hAnsi="Times New Roman"/>
          <w:sz w:val="24"/>
          <w:szCs w:val="24"/>
        </w:rPr>
        <w:t>Dadajowy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Zlot Morsów i VI </w:t>
      </w:r>
      <w:proofErr w:type="spellStart"/>
      <w:r w:rsidRPr="004B1CD5">
        <w:rPr>
          <w:rFonts w:ascii="Times New Roman" w:hAnsi="Times New Roman"/>
          <w:sz w:val="24"/>
          <w:szCs w:val="24"/>
        </w:rPr>
        <w:t>Dadajowy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Bieg Morsa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- 28.02.2019 – Wieczór Poezji Śpiewanej Krzysztof Malinowski – Hotelik Atelier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- 16.02.2019 – Akademia Malucha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- 01.03.2019 - XXIII Gala SUKCESY 2018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- 02.03.2019 – VII Szkolno-Parafialny Turniej Tenisa Stołowego Czerwonka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- 08.02.2019 – Dzień Kobiet Rukławki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- 09.02.2019 – Grand Prix Gminy Biskupiec 5. Turniej w Tenisie Stołowym Czerwonka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- 09.02.2019 – Być Kobieta – koncert Michała </w:t>
      </w:r>
      <w:proofErr w:type="spellStart"/>
      <w:r w:rsidRPr="004B1CD5">
        <w:rPr>
          <w:rFonts w:ascii="Times New Roman" w:hAnsi="Times New Roman"/>
          <w:sz w:val="24"/>
          <w:szCs w:val="24"/>
        </w:rPr>
        <w:t>Milowicza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Stara Kaflarnia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- 09.02.2019 – Mistrzostwa Szkól Podstawowych i Gimnazjów w Tenisie Stołowym Czerwonka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- 16.03.2019 – Akademia Malucha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- 17.03.2019 – Marcowy Rajd Pieszy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  20.03.19 - Szkolenie ZDZ dla pracowników </w:t>
      </w:r>
      <w:proofErr w:type="spellStart"/>
      <w:r w:rsidRPr="004B1CD5">
        <w:rPr>
          <w:rFonts w:ascii="Times New Roman" w:hAnsi="Times New Roman"/>
          <w:sz w:val="24"/>
          <w:szCs w:val="24"/>
        </w:rPr>
        <w:t>CKTiS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(opiekun kolonijny)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  27.03.19 - Szkolenie ZDZ dla pracowników </w:t>
      </w:r>
      <w:proofErr w:type="spellStart"/>
      <w:r w:rsidRPr="004B1CD5">
        <w:rPr>
          <w:rFonts w:ascii="Times New Roman" w:hAnsi="Times New Roman"/>
          <w:sz w:val="24"/>
          <w:szCs w:val="24"/>
        </w:rPr>
        <w:t>CKTiS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(opiekun kolonijny)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- 29.03.2019  - „Spotkania z Poezją” eliminacje miejsko-gminne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- 29.03.2019  - IV Gala Sportu – hala przy Zespole Szkół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- 30.03.2019  - X Turniej Piłki Siatkowej Kobułty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  03.04.19 - Szkolenie ZDZ dla pracowników </w:t>
      </w:r>
      <w:proofErr w:type="spellStart"/>
      <w:r w:rsidRPr="004B1CD5">
        <w:rPr>
          <w:rFonts w:ascii="Times New Roman" w:hAnsi="Times New Roman"/>
          <w:sz w:val="24"/>
          <w:szCs w:val="24"/>
        </w:rPr>
        <w:t>CKTiS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(opiekun kolonijny)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- 05.04.2019 – Przegląd małych form scenicznych Mała Rybka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- 6.04.2019 - Międzynarodowy Dzień Teatru – spektakl „Stara Wiosna” - Miejska Hala Sportowa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- 7.04.201</w:t>
      </w:r>
      <w:r w:rsidR="00355942">
        <w:rPr>
          <w:rFonts w:ascii="Times New Roman" w:hAnsi="Times New Roman"/>
          <w:sz w:val="24"/>
          <w:szCs w:val="24"/>
        </w:rPr>
        <w:t>9</w:t>
      </w:r>
      <w:r w:rsidRPr="004B1CD5">
        <w:rPr>
          <w:rFonts w:ascii="Times New Roman" w:hAnsi="Times New Roman"/>
          <w:sz w:val="24"/>
          <w:szCs w:val="24"/>
        </w:rPr>
        <w:t xml:space="preserve"> - Warsztaty wielkanocne dla dzieci - Miejska Hala Sportowa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- 10.04.19 - Szkolenie ZDZ dla pracowników </w:t>
      </w:r>
      <w:proofErr w:type="spellStart"/>
      <w:r w:rsidRPr="004B1CD5">
        <w:rPr>
          <w:rFonts w:ascii="Times New Roman" w:hAnsi="Times New Roman"/>
          <w:sz w:val="24"/>
          <w:szCs w:val="24"/>
        </w:rPr>
        <w:t>CKTiS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(opiekun kolonijny)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- 12.04.2019 – Zakończenie XII edycji Halowej Ligi Piłki Nożnej „</w:t>
      </w:r>
      <w:proofErr w:type="spellStart"/>
      <w:r w:rsidRPr="004B1CD5">
        <w:rPr>
          <w:rFonts w:ascii="Times New Roman" w:hAnsi="Times New Roman"/>
          <w:sz w:val="24"/>
          <w:szCs w:val="24"/>
        </w:rPr>
        <w:t>Futsal</w:t>
      </w:r>
      <w:proofErr w:type="spellEnd"/>
      <w:r w:rsidRPr="004B1CD5">
        <w:rPr>
          <w:rFonts w:ascii="Times New Roman" w:hAnsi="Times New Roman"/>
          <w:sz w:val="24"/>
          <w:szCs w:val="24"/>
        </w:rPr>
        <w:t>” pod patronatem Burmistrza Biskupca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- 13.03.2019 – Akademia malucha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- 13.03.2019 – Turniej Taneczno-Gimnastyczny Miasta i Gminy Biskupiec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- 13.03.2019 – Otwarcie Sezonu Motocyklowego – Plac Wolności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- 13.03.2019 –Turniej Tenisa Ziemnego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- 13.03.2019 – Misterium Paschalne w Węgoju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lastRenderedPageBreak/>
        <w:t xml:space="preserve">- 14.04.2019 – Kwietniowy rajd pieszy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- 24.04.2019  – „Spotkania z Poezją” – eliminacje rejonowe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- 01.05.2019 – Majowy Turniej Piłki Nożnej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- 03.05.2019  - Obchody 228 Rocznicy Uchwalenia Konstytucji 3 Maja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- 04.05.2019  - Gminne zawody Strażackie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- 04.05.2019  - Piknik z animacjami Rudziska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- 05.05.2019 – Majowy rajd rowerowy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- 09.05.2019  - Dzień Godności Osoby z Niepełnosprawnością Intelektualną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- 11.05.2019  - Piknik Rodzinny Czerwonka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- 12.05.2019  - Rajd Rowerowy Kobułty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- 17.05.2019 – XXXIX Finał Wojewódzkiego Konkursu „O Laur Złotej Rybki” – Przedstawienia konkursowe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- 18.05.2019 – XXXIX Finał Wojewódzkiego Konkursu „O Laur Złotej Rybki” – teatr Katarynka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- 18.05.2019 – Mistrzostwa Województwa w Biegach na Orientację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- 25.05.2019 – Akademia malucha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- 25.05.2019 – Dzień Dziecka Biesowo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- 26.05.2019 – </w:t>
      </w:r>
      <w:proofErr w:type="spellStart"/>
      <w:r w:rsidRPr="004B1CD5">
        <w:rPr>
          <w:rFonts w:ascii="Times New Roman" w:hAnsi="Times New Roman"/>
          <w:sz w:val="24"/>
          <w:szCs w:val="24"/>
        </w:rPr>
        <w:t>Coolturalny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Autobus – Teatr Muzyczny im. </w:t>
      </w:r>
      <w:proofErr w:type="spellStart"/>
      <w:r w:rsidRPr="004B1CD5">
        <w:rPr>
          <w:rFonts w:ascii="Times New Roman" w:hAnsi="Times New Roman"/>
          <w:sz w:val="24"/>
          <w:szCs w:val="24"/>
        </w:rPr>
        <w:t>D.Baduszkowej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Gdynia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- 01.06.2019 – Piknik Rodzinny z okazji Dnia Dziecka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- 02.06.2019 – Rodzinny Rajd Pieszy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- 06.06.2019 – Konferencja „Dobry Start – Wczesna Interwencja i Wczesne Wspomaganie Rozwoju – Centrum Edukacyjno-Rehabilitacyjno-Zawodowe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- 08.06.2019 - 650-lecie Borek Wielkich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- 09.06.2019  – Czerwcowy rajd rowerowy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- 10.06.2019 – Bezpieczne wakacje – Rukławki Słoneczny Brzeg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- 15.06.2019 – Bitwa o Warmię Otwarty Międzyklubowy Turniej APFN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- 17.06.2019  - V Korowód Bajkowy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- 18.06.2019  - Polonez zakończenie SP - 8 klasy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- 22.06.2019 – Akademia malucha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- 22.06.2019 – Biskupiecki Kabareton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- 22.06.2019 – Piknik Rodzinny Sadowo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- 30.06.2019 – Piknik Rodzinny Zabrodzie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- 30.06.2019 – Piknik Rodzinny Parleza Wielka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- 26.06.2019 – 18.Piknik Seniora „Powitanie lata” Wilimy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lastRenderedPageBreak/>
        <w:t>- 06.07.2019  – Miodobranie w Czerwonce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- 06.07.2019  – Powitanie wakacji, Turniej Piłki Nożnej - Rzeck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  07.07.2019 - XXVI Międzynarodowe Kryterium Kolarskie VIII Memoriał Jerzego Kowalskiego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- 7.07.2019 – Lipcowy Rajd Rowerowy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- 12.07.2019  – </w:t>
      </w:r>
      <w:proofErr w:type="spellStart"/>
      <w:r w:rsidRPr="004B1CD5">
        <w:rPr>
          <w:rFonts w:ascii="Times New Roman" w:hAnsi="Times New Roman"/>
          <w:sz w:val="24"/>
          <w:szCs w:val="24"/>
        </w:rPr>
        <w:t>Warm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CD5">
        <w:rPr>
          <w:rFonts w:ascii="Times New Roman" w:hAnsi="Times New Roman"/>
          <w:sz w:val="24"/>
          <w:szCs w:val="24"/>
        </w:rPr>
        <w:t>Up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CD5">
        <w:rPr>
          <w:rFonts w:ascii="Times New Roman" w:hAnsi="Times New Roman"/>
          <w:sz w:val="24"/>
          <w:szCs w:val="24"/>
        </w:rPr>
        <w:t>Festival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2019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- 13.07.2019  – IV </w:t>
      </w:r>
      <w:proofErr w:type="spellStart"/>
      <w:r w:rsidRPr="004B1CD5">
        <w:rPr>
          <w:rFonts w:ascii="Times New Roman" w:hAnsi="Times New Roman"/>
          <w:sz w:val="24"/>
          <w:szCs w:val="24"/>
        </w:rPr>
        <w:t>Wilimski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Festiwal Jadła i Ryby Wędzonej  Wilimy 2019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- 19.07.2019 – XII Międzynarodowe Święto Folkloru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- 20.07.2019 – Powitanie lata - Droszewo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- 27.07.2019 – XXIII Dni Biskupca – I dzień Koncerty Biskupiec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- 28.07.2019 – XXIII Dni Biskupca – II dzień Słoneczny Brzeg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- 28.07-3.08.2019 – Użyczenie hali sportowej na wydarzenie o nazwie „Tydzień Przyjaznych Działań” Kościołowi Zielonoświątkowców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- 03.08.2019 – SENIORADA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- 03.08.2019 – Kino pod chmurką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- 09.08.2019 – Odsłonięcie tablicy poświęconej Sylwestrowi Antoniemu </w:t>
      </w:r>
      <w:proofErr w:type="spellStart"/>
      <w:r w:rsidRPr="004B1CD5">
        <w:rPr>
          <w:rFonts w:ascii="Times New Roman" w:hAnsi="Times New Roman"/>
          <w:sz w:val="24"/>
          <w:szCs w:val="24"/>
        </w:rPr>
        <w:t>Sznarbachowi</w:t>
      </w:r>
      <w:proofErr w:type="spellEnd"/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- 11.08.201</w:t>
      </w:r>
      <w:r w:rsidR="00355942">
        <w:rPr>
          <w:rFonts w:ascii="Times New Roman" w:hAnsi="Times New Roman"/>
          <w:sz w:val="24"/>
          <w:szCs w:val="24"/>
        </w:rPr>
        <w:t>9</w:t>
      </w:r>
      <w:r w:rsidRPr="004B1CD5">
        <w:rPr>
          <w:rFonts w:ascii="Times New Roman" w:hAnsi="Times New Roman"/>
          <w:sz w:val="24"/>
          <w:szCs w:val="24"/>
        </w:rPr>
        <w:t xml:space="preserve"> – Sierpniowy Rajd Rowerowy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- 17.08.2019 - XIII Warmińska Uczta Pierogowa – Biesowo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- 17-18.08.2019 – XXVI Regaty Żeglarskie o Błękitną Wstęgę Jeziora Dadaj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- 24.08.2019 - Turniej Zakładów Pracy w Piłkę Nożną o Puchar Burmistrza Biskupca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- 24.08.2019 – Festyny Rodzinne Rudziska, </w:t>
      </w:r>
      <w:proofErr w:type="spellStart"/>
      <w:r w:rsidRPr="004B1CD5">
        <w:rPr>
          <w:rFonts w:ascii="Times New Roman" w:hAnsi="Times New Roman"/>
          <w:sz w:val="24"/>
          <w:szCs w:val="24"/>
        </w:rPr>
        <w:t>Nadymowo</w:t>
      </w:r>
      <w:proofErr w:type="spellEnd"/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- 31-31.08.2019 - Przeprawa o Puchar Sołtysa 2019 Reaktywacja - Rasząg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- 31.08.2019 – III Festiwal Disco Polo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- 08.09.2019 – XXVIII Turniej Piłki Nożnej o Puchar Przewodniczącej KZS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- 08.09.2019 – Dożynki Gminne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- 15.09.2019 – Piknik Rodzinny Kamionka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- 15.09.2019 – Wrześniowy Rajd Rowerowy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- 21.09.2019 – Warmińskie Biegi Przełajowe Droszewo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- 21.09.2019 – Węgój Dożynki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- 21.09.2019 – Borki Wielkie piknik jesienny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  21.09.2019 – Kawaleryjskie Zakończenie Lata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  28.09.2019 – Zakończenie Tygodnia </w:t>
      </w:r>
      <w:proofErr w:type="spellStart"/>
      <w:r w:rsidRPr="004B1CD5">
        <w:rPr>
          <w:rFonts w:ascii="Times New Roman" w:hAnsi="Times New Roman"/>
          <w:sz w:val="24"/>
          <w:szCs w:val="24"/>
        </w:rPr>
        <w:t>Cittaslow</w:t>
      </w:r>
      <w:proofErr w:type="spellEnd"/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- 28.09.2019 – 450-lecie </w:t>
      </w:r>
      <w:proofErr w:type="spellStart"/>
      <w:r w:rsidRPr="004B1CD5">
        <w:rPr>
          <w:rFonts w:ascii="Times New Roman" w:hAnsi="Times New Roman"/>
          <w:sz w:val="24"/>
          <w:szCs w:val="24"/>
        </w:rPr>
        <w:t>Rasząga</w:t>
      </w:r>
      <w:proofErr w:type="spellEnd"/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- 10.10.2019 – Gala „Biskupieckie Talenty”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lastRenderedPageBreak/>
        <w:t>- 5.10.2019 – Dzień Otwarty Biskupieckiego Domu Kultury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- 5.10.2019 – Kino w Biskupieckim Domu Kultury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- 13.10.2018 – Październikowy Rajd Pieszy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- 15.10.2019 – Dzień nauczyciela PSONI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- 16.10.2019 – Bicie rekordu w jednoczesnym wykonywaniu resuscytacji krążeniowo-oddechowej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- 17.10.2019 – Spotkanie z przedsiębiorcami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- 24-25.10.2019 – Przeprowadzka DPT </w:t>
      </w:r>
      <w:proofErr w:type="spellStart"/>
      <w:r w:rsidRPr="004B1CD5">
        <w:rPr>
          <w:rFonts w:ascii="Times New Roman" w:hAnsi="Times New Roman"/>
          <w:sz w:val="24"/>
          <w:szCs w:val="24"/>
        </w:rPr>
        <w:t>Sorboma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do BDK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- 08.11.2019 – mecz Indykpol AZS Olsztyn-GKS Katowice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- 08.11.2019 – Chopinada koncert muzyki klasycznej Czerwonka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- 08.11.2019 – Finał 2019 Polskiej Ligii Wraków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- 11.11.2019 – Obchody 100-lecia Niepodległości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- 11.11.2019 – Gala Pieśni Patriotycznej – SP3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- 4.11.2019 - Złączyć się z narodem - film w BDK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- 16.11.2019 – ARRACHION JUDO CUP – Miejska hala sportowa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- 17.11.2019 – ARRACHION BJJ CUP – Miejska hala sportowa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- 17.11.2019 – Listopadowy Rajd Pieszy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- 25.11.2019 – Teatr BDK Spektakl „Kłamstwo” 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- 27.11.2019 – 30-lecie Domu Dziennego Pobytu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- 27.11.2019 – Projekt „Aktywni i kompetentni”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- 28.11.2019 – Projekt „Aktywni i kompetentni”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- 02.12.2019 – Projekt „Aktywni i kompetentni”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- 02.12.2019 – Babskie Gadanie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- 06.12.2019 – Spotkanie ze Św. Mikołajem Plac Wolności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- 07-08.12.2019 – Kino w BDK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- 07.12.2019 – X Mikołajkowy Turniej Unihokeja Czerwonka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- 08.12.2019 – Mikołajkowy Rajd Pieszy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- 09.12.2019 – Projekt „Aktywni i kompetentni”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- 10.12.2019 – Projekt „Aktywni i kompetentni”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- 14.12.2019 – Świąteczne warsztaty artystyczne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- 14.12.2019 – Grand Prix w tenisie stołowym – Hala widowiskowo-sportowa przy ZS w Biskupcu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- 16.12.2019 – Projekt „Aktywni i kompetentni”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- 16.12.2019 – Koncert </w:t>
      </w:r>
      <w:proofErr w:type="spellStart"/>
      <w:r w:rsidRPr="004B1CD5">
        <w:rPr>
          <w:rFonts w:ascii="Times New Roman" w:hAnsi="Times New Roman"/>
          <w:sz w:val="24"/>
          <w:szCs w:val="24"/>
        </w:rPr>
        <w:t>Gore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1CD5">
        <w:rPr>
          <w:rFonts w:ascii="Times New Roman" w:hAnsi="Times New Roman"/>
          <w:sz w:val="24"/>
          <w:szCs w:val="24"/>
        </w:rPr>
        <w:t>Gwizazda</w:t>
      </w:r>
      <w:proofErr w:type="spellEnd"/>
      <w:r w:rsidRPr="004B1CD5">
        <w:rPr>
          <w:rFonts w:ascii="Times New Roman" w:hAnsi="Times New Roman"/>
          <w:sz w:val="24"/>
          <w:szCs w:val="24"/>
        </w:rPr>
        <w:t xml:space="preserve"> Jezusowi Szkoła Muzyczna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lastRenderedPageBreak/>
        <w:t>- 16.12.2019 – Jasełka – Niepubliczna Szkoła Podstawowa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- 18.12.2019 – Wigilia PSONI - nagłośnienie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 xml:space="preserve">- 21.12.2019 - XI Warmiński Jarmark Świąteczny </w:t>
      </w:r>
      <w:proofErr w:type="spellStart"/>
      <w:r w:rsidRPr="004B1CD5">
        <w:rPr>
          <w:rFonts w:ascii="Times New Roman" w:hAnsi="Times New Roman"/>
          <w:sz w:val="24"/>
          <w:szCs w:val="24"/>
        </w:rPr>
        <w:t>Cittaslow</w:t>
      </w:r>
      <w:proofErr w:type="spellEnd"/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Fonts w:ascii="Times New Roman" w:hAnsi="Times New Roman"/>
          <w:sz w:val="24"/>
          <w:szCs w:val="24"/>
        </w:rPr>
        <w:t>- 29.12.2019 - Mecz Indykpol AZS – Reprezentacja Tunezji</w:t>
      </w:r>
    </w:p>
    <w:p w:rsidR="00C24FAB" w:rsidRPr="004B1CD5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1CD5">
        <w:rPr>
          <w:rStyle w:val="domylnaczcionkaakapitu1"/>
          <w:rFonts w:ascii="Times New Roman" w:hAnsi="Times New Roman"/>
          <w:sz w:val="24"/>
          <w:szCs w:val="24"/>
        </w:rPr>
        <w:t>- 31.12.2019 – Powitanie Nowego Roku – Plac Wolności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b/>
          <w:bCs/>
          <w:sz w:val="24"/>
          <w:szCs w:val="24"/>
        </w:rPr>
        <w:t xml:space="preserve">Łącznie </w:t>
      </w:r>
      <w:proofErr w:type="spellStart"/>
      <w:r w:rsidRPr="00A025A8">
        <w:rPr>
          <w:rFonts w:ascii="Times New Roman" w:hAnsi="Times New Roman"/>
          <w:b/>
          <w:bCs/>
          <w:sz w:val="24"/>
          <w:szCs w:val="24"/>
        </w:rPr>
        <w:t>CKTiS</w:t>
      </w:r>
      <w:proofErr w:type="spellEnd"/>
      <w:r w:rsidRPr="00A025A8">
        <w:rPr>
          <w:rFonts w:ascii="Times New Roman" w:hAnsi="Times New Roman"/>
          <w:b/>
          <w:bCs/>
          <w:sz w:val="24"/>
          <w:szCs w:val="24"/>
        </w:rPr>
        <w:t xml:space="preserve"> było organizatorem oraz współorganizatorem około 154 wydarzeń kulturalnych i  sportowych w naszej gminie.</w:t>
      </w: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A025A8">
        <w:rPr>
          <w:rFonts w:ascii="Times New Roman" w:hAnsi="Times New Roman" w:cs="Times New Roman"/>
          <w:b/>
          <w:u w:val="single"/>
        </w:rPr>
        <w:t>PRZEDSIĘBIORCY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>r. zarejestrowano w Gminie w rejestrze REGON 156 nowych przedsiębiorców.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Najczęściej przedmiotem działalności tychże przedsiębiorstw było budownictwo i handel.</w:t>
      </w:r>
    </w:p>
    <w:p w:rsidR="00C24FAB" w:rsidRPr="00A025A8" w:rsidRDefault="00C24FAB" w:rsidP="00C24F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Można wyróżnić:</w:t>
      </w:r>
    </w:p>
    <w:p w:rsidR="00C24FAB" w:rsidRDefault="00C24FAB" w:rsidP="00C24FAB">
      <w:pPr>
        <w:pStyle w:val="Akapitzlist"/>
        <w:numPr>
          <w:ilvl w:val="0"/>
          <w:numId w:val="94"/>
        </w:numPr>
        <w:spacing w:after="0" w:line="360" w:lineRule="auto"/>
      </w:pPr>
      <w:r w:rsidRPr="00A71938">
        <w:t>139 osoby fizyczne prowadzące działalność gospodarczą,</w:t>
      </w:r>
    </w:p>
    <w:p w:rsidR="00C24FAB" w:rsidRPr="00A71938" w:rsidRDefault="00C24FAB" w:rsidP="00C24FAB">
      <w:pPr>
        <w:pStyle w:val="Akapitzlist"/>
        <w:numPr>
          <w:ilvl w:val="0"/>
          <w:numId w:val="94"/>
        </w:numPr>
        <w:spacing w:after="0" w:line="360" w:lineRule="auto"/>
      </w:pPr>
      <w:r w:rsidRPr="00A71938">
        <w:t>7 osób prawnych i innych jednostek organizacyjnych, prowadzących działalność gospodarczą.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W 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25A8">
        <w:rPr>
          <w:rFonts w:ascii="Times New Roman" w:hAnsi="Times New Roman"/>
          <w:sz w:val="24"/>
          <w:szCs w:val="24"/>
        </w:rPr>
        <w:t>r. wyrejestrowano 79 przedsiębiorców, w tym 63 osoby fizyczne prowadzące działalność gospodarczą oraz 16 osób prawnych i innych jednostek organizacyjnych, prowadzących działalność gospodarczą. Najczęściej przedmiotem działalności wyrejestrowanych podmiotów były usługi budowlane i handel.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4FAB" w:rsidRPr="00A71938" w:rsidRDefault="00C24FAB" w:rsidP="00C24FA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ARCHITEKTURA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EWIDENCJA ULIC I BUDYNKÓW</w:t>
      </w:r>
    </w:p>
    <w:p w:rsidR="00C24FAB" w:rsidRPr="00A025A8" w:rsidRDefault="00C24FAB" w:rsidP="00C24FAB">
      <w:pPr>
        <w:pStyle w:val="Akapitzlist"/>
        <w:numPr>
          <w:ilvl w:val="0"/>
          <w:numId w:val="35"/>
        </w:numPr>
        <w:spacing w:after="0" w:line="360" w:lineRule="auto"/>
        <w:ind w:left="714" w:hanging="357"/>
      </w:pPr>
      <w:r w:rsidRPr="00A025A8">
        <w:t xml:space="preserve">Nadanie numerów porządkowych dla budynku - </w:t>
      </w:r>
      <w:r w:rsidRPr="00A025A8">
        <w:rPr>
          <w:b/>
          <w:bCs/>
        </w:rPr>
        <w:t>31</w:t>
      </w:r>
    </w:p>
    <w:p w:rsidR="00C24FAB" w:rsidRPr="00A025A8" w:rsidRDefault="00C24FAB" w:rsidP="00C24FAB">
      <w:pPr>
        <w:pStyle w:val="Akapitzlist"/>
        <w:numPr>
          <w:ilvl w:val="0"/>
          <w:numId w:val="35"/>
        </w:numPr>
        <w:spacing w:after="0" w:line="360" w:lineRule="auto"/>
        <w:ind w:left="714" w:hanging="357"/>
      </w:pPr>
      <w:r w:rsidRPr="00A025A8">
        <w:t xml:space="preserve">Wydanie zaświadczeń o numerze porządkowym budynku - </w:t>
      </w:r>
      <w:r w:rsidRPr="00A025A8">
        <w:rPr>
          <w:b/>
          <w:bCs/>
        </w:rPr>
        <w:t>10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ZABYTKI</w:t>
      </w:r>
    </w:p>
    <w:p w:rsidR="00C24FAB" w:rsidRPr="00A025A8" w:rsidRDefault="00C24FAB" w:rsidP="00C24FAB">
      <w:pPr>
        <w:pStyle w:val="Akapitzlist"/>
        <w:numPr>
          <w:ilvl w:val="0"/>
          <w:numId w:val="36"/>
        </w:numPr>
        <w:spacing w:after="0" w:line="360" w:lineRule="auto"/>
      </w:pPr>
      <w:r w:rsidRPr="00A025A8">
        <w:t xml:space="preserve">WKZ pisma wychodzące - </w:t>
      </w:r>
      <w:r w:rsidRPr="00A025A8">
        <w:rPr>
          <w:b/>
          <w:bCs/>
        </w:rPr>
        <w:t>6</w:t>
      </w:r>
    </w:p>
    <w:p w:rsidR="00C24FAB" w:rsidRPr="00A025A8" w:rsidRDefault="00C24FAB" w:rsidP="00C24FAB">
      <w:pPr>
        <w:pStyle w:val="Akapitzlist"/>
        <w:numPr>
          <w:ilvl w:val="0"/>
          <w:numId w:val="36"/>
        </w:numPr>
        <w:spacing w:after="0" w:line="360" w:lineRule="auto"/>
        <w:ind w:left="714" w:hanging="357"/>
      </w:pPr>
      <w:r w:rsidRPr="00A025A8">
        <w:t xml:space="preserve">Wnioski do WKZ  - </w:t>
      </w:r>
      <w:r w:rsidRPr="00A025A8">
        <w:rPr>
          <w:b/>
          <w:bCs/>
        </w:rPr>
        <w:t>61</w:t>
      </w:r>
      <w:r w:rsidRPr="00A025A8">
        <w:t xml:space="preserve">,  Decyzji, Pozwoleń, Postanowienia  - 11+34+6 = </w:t>
      </w:r>
      <w:r w:rsidRPr="00A025A8">
        <w:rPr>
          <w:b/>
          <w:bCs/>
        </w:rPr>
        <w:t>51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INWESTYCJE</w:t>
      </w:r>
    </w:p>
    <w:p w:rsidR="00C24FAB" w:rsidRPr="00A025A8" w:rsidRDefault="00C24FAB" w:rsidP="00C24FAB">
      <w:pPr>
        <w:pStyle w:val="Akapitzlist"/>
        <w:numPr>
          <w:ilvl w:val="0"/>
          <w:numId w:val="37"/>
        </w:numPr>
        <w:spacing w:after="0" w:line="360" w:lineRule="auto"/>
      </w:pPr>
      <w:r w:rsidRPr="00A025A8">
        <w:t xml:space="preserve">Zawarte umowy - </w:t>
      </w:r>
      <w:r>
        <w:rPr>
          <w:b/>
          <w:bCs/>
        </w:rPr>
        <w:t>59</w:t>
      </w:r>
    </w:p>
    <w:p w:rsidR="00C24FAB" w:rsidRPr="00A025A8" w:rsidRDefault="00C24FAB" w:rsidP="00C24FAB">
      <w:pPr>
        <w:pStyle w:val="Akapitzlist"/>
        <w:numPr>
          <w:ilvl w:val="0"/>
          <w:numId w:val="37"/>
        </w:numPr>
        <w:spacing w:after="0" w:line="360" w:lineRule="auto"/>
        <w:ind w:left="714" w:hanging="357"/>
      </w:pPr>
      <w:r w:rsidRPr="00A025A8">
        <w:t>Zagospodarowania terenów przestrzeni publicznej w gminie Biskupiec (PLACE ZABAW, SIŁOWNIE PLENEROWE)</w:t>
      </w:r>
    </w:p>
    <w:p w:rsidR="00C24FAB" w:rsidRPr="00A025A8" w:rsidRDefault="00C24FAB" w:rsidP="00C24FAB">
      <w:pPr>
        <w:pStyle w:val="Akapitzlist"/>
        <w:numPr>
          <w:ilvl w:val="0"/>
          <w:numId w:val="38"/>
        </w:numPr>
        <w:spacing w:after="0" w:line="360" w:lineRule="auto"/>
      </w:pPr>
      <w:r w:rsidRPr="00A025A8">
        <w:t xml:space="preserve">Ilość dokumentacji - </w:t>
      </w:r>
      <w:r w:rsidRPr="00A025A8">
        <w:rPr>
          <w:b/>
          <w:bCs/>
        </w:rPr>
        <w:t>12</w:t>
      </w:r>
    </w:p>
    <w:p w:rsidR="00C24FAB" w:rsidRPr="00A025A8" w:rsidRDefault="00C24FAB" w:rsidP="00C24FAB">
      <w:pPr>
        <w:pStyle w:val="Akapitzlist"/>
        <w:numPr>
          <w:ilvl w:val="0"/>
          <w:numId w:val="38"/>
        </w:numPr>
        <w:spacing w:after="0" w:line="360" w:lineRule="auto"/>
      </w:pPr>
      <w:r w:rsidRPr="00A025A8">
        <w:t xml:space="preserve">Liczba miejsc montażu – </w:t>
      </w:r>
      <w:r w:rsidRPr="00A025A8">
        <w:rPr>
          <w:b/>
          <w:bCs/>
        </w:rPr>
        <w:t>10</w:t>
      </w:r>
    </w:p>
    <w:p w:rsidR="00C24FAB" w:rsidRPr="00A025A8" w:rsidRDefault="00C24FAB" w:rsidP="00C24FAB">
      <w:pPr>
        <w:pStyle w:val="Akapitzlist"/>
        <w:numPr>
          <w:ilvl w:val="0"/>
          <w:numId w:val="38"/>
        </w:numPr>
        <w:spacing w:after="0" w:line="360" w:lineRule="auto"/>
      </w:pPr>
      <w:r w:rsidRPr="00A025A8">
        <w:lastRenderedPageBreak/>
        <w:t xml:space="preserve">Liczba umów na opracowanie dokumentacji – </w:t>
      </w:r>
      <w:r w:rsidRPr="00A025A8">
        <w:rPr>
          <w:b/>
          <w:bCs/>
        </w:rPr>
        <w:t>11</w:t>
      </w:r>
    </w:p>
    <w:p w:rsidR="00C24FAB" w:rsidRPr="00A025A8" w:rsidRDefault="00C24FAB" w:rsidP="00C24FAB">
      <w:pPr>
        <w:pStyle w:val="Akapitzlist"/>
        <w:numPr>
          <w:ilvl w:val="0"/>
          <w:numId w:val="38"/>
        </w:numPr>
        <w:spacing w:after="0" w:line="360" w:lineRule="auto"/>
      </w:pPr>
      <w:r w:rsidRPr="00A025A8">
        <w:t xml:space="preserve">Liczba umów montaży – </w:t>
      </w:r>
      <w:r w:rsidRPr="00A025A8">
        <w:rPr>
          <w:b/>
          <w:bCs/>
        </w:rPr>
        <w:t>8</w:t>
      </w:r>
    </w:p>
    <w:p w:rsidR="00C24FAB" w:rsidRDefault="00C24FAB" w:rsidP="00C24FAB">
      <w:pPr>
        <w:pStyle w:val="Akapitzlist"/>
        <w:numPr>
          <w:ilvl w:val="0"/>
          <w:numId w:val="37"/>
        </w:numPr>
        <w:spacing w:after="0" w:line="360" w:lineRule="auto"/>
        <w:ind w:left="714" w:hanging="357"/>
      </w:pPr>
      <w:r w:rsidRPr="00A025A8">
        <w:t xml:space="preserve">Realizacje zagospodarowania terenów przestrzeni publicznej </w:t>
      </w:r>
    </w:p>
    <w:p w:rsidR="00C24FAB" w:rsidRPr="00A7193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proofErr w:type="spellStart"/>
      <w:r w:rsidRPr="00A71938">
        <w:rPr>
          <w:b/>
        </w:rPr>
        <w:t>Kojtryny</w:t>
      </w:r>
      <w:proofErr w:type="spellEnd"/>
      <w:r w:rsidRPr="00A71938">
        <w:rPr>
          <w:b/>
        </w:rPr>
        <w:t xml:space="preserve"> (siłownia plenerowa)</w:t>
      </w:r>
      <w:r w:rsidRPr="00A025A8">
        <w:t xml:space="preserve"> – mapa, uzgodnienia, dokumentacja, tablica, urządzenia (30,00 + 116,85 + 3 000,00 + 186,66 + 5 877,90) = </w:t>
      </w:r>
      <w:r w:rsidRPr="00A71938">
        <w:rPr>
          <w:b/>
        </w:rPr>
        <w:t>9 211,41 zł</w:t>
      </w:r>
    </w:p>
    <w:p w:rsidR="00C24FAB" w:rsidRPr="00A7193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r w:rsidRPr="00A71938">
        <w:rPr>
          <w:b/>
        </w:rPr>
        <w:t>Sadowo (siłownia plenerowa)</w:t>
      </w:r>
      <w:r w:rsidRPr="00A025A8">
        <w:t xml:space="preserve"> – mapa, dokumentacja, tablica, urządzenia (30,00 + 3 000,00 + 186,66 + 4 348,05) = </w:t>
      </w:r>
      <w:r w:rsidRPr="00A71938">
        <w:rPr>
          <w:b/>
        </w:rPr>
        <w:t>7 564,71 zł</w:t>
      </w:r>
    </w:p>
    <w:p w:rsidR="00C24FAB" w:rsidRPr="00A7193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r w:rsidRPr="00A71938">
        <w:rPr>
          <w:b/>
        </w:rPr>
        <w:t>Stryjewo (siłownia plenerowa)</w:t>
      </w:r>
      <w:r w:rsidRPr="00A025A8">
        <w:t xml:space="preserve"> – mapa, dokumentacja, tablice, urządzenia (30,00 + 3 000,00 + 186,66 + 4 916,16) = </w:t>
      </w:r>
      <w:r w:rsidRPr="00A71938">
        <w:rPr>
          <w:b/>
        </w:rPr>
        <w:t>8 132,82 zł</w:t>
      </w:r>
    </w:p>
    <w:p w:rsidR="00C24FAB" w:rsidRPr="00A7193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r w:rsidRPr="00A71938">
        <w:rPr>
          <w:b/>
        </w:rPr>
        <w:t>Rudziska (plac zabaw)</w:t>
      </w:r>
      <w:r w:rsidRPr="00A025A8">
        <w:t xml:space="preserve"> – urządzenia – </w:t>
      </w:r>
      <w:r w:rsidRPr="00A71938">
        <w:rPr>
          <w:b/>
        </w:rPr>
        <w:t>7 106,51 zł</w:t>
      </w:r>
    </w:p>
    <w:p w:rsidR="00C24FAB" w:rsidRPr="00A7193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r w:rsidRPr="00A71938">
        <w:rPr>
          <w:b/>
        </w:rPr>
        <w:t>Adamowo (siłownia plenerowa)</w:t>
      </w:r>
      <w:r w:rsidRPr="00A025A8">
        <w:t xml:space="preserve"> – mapa, dokumentacja, tablica, urządzenia (30,00 + 4 000,00 + 200,00 + 7 749,00) = </w:t>
      </w:r>
      <w:r w:rsidRPr="00A71938">
        <w:rPr>
          <w:b/>
        </w:rPr>
        <w:t>11 979,00 zł</w:t>
      </w:r>
    </w:p>
    <w:p w:rsidR="00C24FAB" w:rsidRPr="00A7193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r w:rsidRPr="00A71938">
        <w:rPr>
          <w:b/>
        </w:rPr>
        <w:t>Labuszewo (plac zabaw)</w:t>
      </w:r>
      <w:r w:rsidRPr="00A025A8">
        <w:t xml:space="preserve"> – urządzenia, krzewy (9 693,00 + 2,307,00) = </w:t>
      </w:r>
      <w:r w:rsidRPr="00A71938">
        <w:rPr>
          <w:b/>
        </w:rPr>
        <w:t>12 000,00 zł</w:t>
      </w:r>
    </w:p>
    <w:p w:rsidR="00C24FAB" w:rsidRPr="00A7193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r w:rsidRPr="00A71938">
        <w:rPr>
          <w:b/>
        </w:rPr>
        <w:t>Stanclewo (plac zabaw)</w:t>
      </w:r>
      <w:r w:rsidRPr="00A025A8">
        <w:t xml:space="preserve"> – dokumentacja, urządzenia (3 000,00 + 60 093,00) = </w:t>
      </w:r>
      <w:r w:rsidRPr="00A71938">
        <w:rPr>
          <w:b/>
        </w:rPr>
        <w:t>63 093,00 zł</w:t>
      </w:r>
    </w:p>
    <w:p w:rsidR="00C24FAB" w:rsidRPr="00A7193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r w:rsidRPr="00A71938">
        <w:rPr>
          <w:b/>
        </w:rPr>
        <w:t>Rasząg (siłownia plenerowa)</w:t>
      </w:r>
      <w:r w:rsidRPr="00A025A8">
        <w:t xml:space="preserve"> – dokumentacja, urządzenia ( 3 690,00 + 35 940,60) = </w:t>
      </w:r>
      <w:r w:rsidRPr="00A71938">
        <w:rPr>
          <w:b/>
        </w:rPr>
        <w:t>39 630,60 zł</w:t>
      </w:r>
    </w:p>
    <w:p w:rsidR="00C24FAB" w:rsidRPr="00A7193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r w:rsidRPr="00A71938">
        <w:rPr>
          <w:b/>
        </w:rPr>
        <w:t>Węgój (siłownia plenerowa)</w:t>
      </w:r>
      <w:r w:rsidRPr="00A025A8">
        <w:t xml:space="preserve"> - dokumentacja, urządzenia ( 3 690,00 + 26 223,60) = </w:t>
      </w:r>
      <w:r w:rsidRPr="00A71938">
        <w:rPr>
          <w:b/>
        </w:rPr>
        <w:t>29 913,60 zł</w:t>
      </w:r>
    </w:p>
    <w:p w:rsidR="00C24FAB" w:rsidRPr="00A025A8" w:rsidRDefault="00C24FAB" w:rsidP="00C24FAB">
      <w:pPr>
        <w:pStyle w:val="Akapitzlist"/>
        <w:numPr>
          <w:ilvl w:val="0"/>
          <w:numId w:val="95"/>
        </w:numPr>
        <w:spacing w:after="0" w:line="360" w:lineRule="auto"/>
      </w:pPr>
      <w:r w:rsidRPr="00A71938">
        <w:rPr>
          <w:b/>
        </w:rPr>
        <w:t>Droszewo (siłownia plenerowa)</w:t>
      </w:r>
      <w:r w:rsidRPr="00A025A8">
        <w:t xml:space="preserve"> - dokumentacja, urządzenia ( 3 690,00 + 18 351,60) = </w:t>
      </w:r>
      <w:r w:rsidRPr="00A71938">
        <w:rPr>
          <w:b/>
        </w:rPr>
        <w:t>22 041,60 zł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PLANOWANIE PRZESTRZENNE</w:t>
      </w:r>
    </w:p>
    <w:p w:rsidR="00C24FAB" w:rsidRPr="00A025A8" w:rsidRDefault="00C24FAB" w:rsidP="00C24FAB">
      <w:pPr>
        <w:pStyle w:val="Akapitzlist"/>
        <w:numPr>
          <w:ilvl w:val="0"/>
          <w:numId w:val="39"/>
        </w:numPr>
        <w:spacing w:after="0" w:line="360" w:lineRule="auto"/>
      </w:pPr>
      <w:r w:rsidRPr="00A025A8">
        <w:t xml:space="preserve">Wydano </w:t>
      </w:r>
      <w:r w:rsidRPr="00A025A8">
        <w:rPr>
          <w:b/>
          <w:bCs/>
        </w:rPr>
        <w:t>549</w:t>
      </w:r>
      <w:r w:rsidRPr="00A025A8">
        <w:t xml:space="preserve"> zaświadczeń o przeznaczeniu nieruchomości w miejscowych planach zagospodarowania przestrzennego;</w:t>
      </w:r>
    </w:p>
    <w:p w:rsidR="00C24FAB" w:rsidRPr="00A025A8" w:rsidRDefault="00C24FAB" w:rsidP="00C24FAB">
      <w:pPr>
        <w:pStyle w:val="Akapitzlist"/>
        <w:numPr>
          <w:ilvl w:val="0"/>
          <w:numId w:val="39"/>
        </w:numPr>
        <w:spacing w:after="0" w:line="360" w:lineRule="auto"/>
        <w:ind w:left="714" w:hanging="357"/>
      </w:pPr>
      <w:r w:rsidRPr="00A025A8">
        <w:t xml:space="preserve">Wydano </w:t>
      </w:r>
      <w:r w:rsidRPr="00A025A8">
        <w:rPr>
          <w:b/>
          <w:bCs/>
        </w:rPr>
        <w:t>70</w:t>
      </w:r>
      <w:r w:rsidRPr="00A025A8">
        <w:t xml:space="preserve"> wypisów i wyrysów z miejscowych planów zagospodarowania przestrzennego;</w:t>
      </w:r>
    </w:p>
    <w:p w:rsidR="00C24FAB" w:rsidRPr="00A025A8" w:rsidRDefault="00C24FAB" w:rsidP="00C24FAB">
      <w:pPr>
        <w:pStyle w:val="Akapitzlist"/>
        <w:numPr>
          <w:ilvl w:val="0"/>
          <w:numId w:val="39"/>
        </w:numPr>
        <w:spacing w:after="0" w:line="360" w:lineRule="auto"/>
        <w:ind w:left="714" w:hanging="357"/>
      </w:pPr>
      <w:r w:rsidRPr="00A025A8">
        <w:t xml:space="preserve">Przeprowadzono </w:t>
      </w:r>
      <w:r w:rsidRPr="00A025A8">
        <w:rPr>
          <w:b/>
          <w:bCs/>
        </w:rPr>
        <w:t>102</w:t>
      </w:r>
      <w:r w:rsidRPr="00A025A8">
        <w:t xml:space="preserve"> postępowania o wydanie decyzji o warunkach zabudowy i zagospodarowania przestrzennego – w tym </w:t>
      </w:r>
      <w:r w:rsidRPr="00A025A8">
        <w:rPr>
          <w:b/>
          <w:bCs/>
        </w:rPr>
        <w:t xml:space="preserve">10 </w:t>
      </w:r>
      <w:r w:rsidRPr="00A025A8">
        <w:t>dla decyzji ustalających lokalizację inwestycji celu publicznego;</w:t>
      </w:r>
    </w:p>
    <w:p w:rsidR="00C24FAB" w:rsidRPr="00A025A8" w:rsidRDefault="00C24FAB" w:rsidP="00C24FAB">
      <w:pPr>
        <w:pStyle w:val="Akapitzlist"/>
        <w:numPr>
          <w:ilvl w:val="0"/>
          <w:numId w:val="39"/>
        </w:numPr>
        <w:spacing w:after="0" w:line="360" w:lineRule="auto"/>
        <w:ind w:left="714" w:hanging="357"/>
      </w:pPr>
      <w:r w:rsidRPr="00A025A8">
        <w:t xml:space="preserve">Prowadzono procedury opracowania </w:t>
      </w:r>
      <w:r w:rsidRPr="00A025A8">
        <w:rPr>
          <w:b/>
          <w:bCs/>
        </w:rPr>
        <w:t>17</w:t>
      </w:r>
      <w:r w:rsidRPr="00A025A8">
        <w:t xml:space="preserve"> planów miejscowych, z czego </w:t>
      </w:r>
      <w:r w:rsidRPr="00A025A8">
        <w:rPr>
          <w:b/>
          <w:bCs/>
        </w:rPr>
        <w:t>4</w:t>
      </w:r>
      <w:r w:rsidRPr="00A025A8">
        <w:t xml:space="preserve"> zostały uchwalone.</w:t>
      </w: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24FAB" w:rsidRPr="00A025A8" w:rsidRDefault="00C24FAB" w:rsidP="00C24FA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OCHRONA ŚRODOWISKA</w:t>
      </w:r>
    </w:p>
    <w:p w:rsidR="00C24FAB" w:rsidRPr="00A025A8" w:rsidRDefault="00C24FAB" w:rsidP="00C24FAB">
      <w:pPr>
        <w:pStyle w:val="Akapitzlist"/>
        <w:numPr>
          <w:ilvl w:val="0"/>
          <w:numId w:val="40"/>
        </w:numPr>
        <w:spacing w:after="0" w:line="360" w:lineRule="auto"/>
      </w:pPr>
      <w:r w:rsidRPr="00A025A8">
        <w:t xml:space="preserve">Wnioski o wydanie decyzji o środowiskowych uwarunkowaniach - </w:t>
      </w:r>
      <w:r w:rsidRPr="00A025A8">
        <w:rPr>
          <w:b/>
        </w:rPr>
        <w:t>17</w:t>
      </w:r>
    </w:p>
    <w:p w:rsidR="00C24FAB" w:rsidRPr="00A025A8" w:rsidRDefault="00C24FAB" w:rsidP="00C24FAB">
      <w:pPr>
        <w:pStyle w:val="Akapitzlist"/>
        <w:numPr>
          <w:ilvl w:val="0"/>
          <w:numId w:val="40"/>
        </w:numPr>
        <w:spacing w:after="0" w:line="360" w:lineRule="auto"/>
        <w:ind w:left="714" w:hanging="357"/>
      </w:pPr>
      <w:r w:rsidRPr="00A025A8">
        <w:t xml:space="preserve">Ilość wydanych decyzji administracyjnych dotyczących oceny oddziaływania przedsięwzięć na środowisko - </w:t>
      </w:r>
      <w:r w:rsidRPr="00A025A8">
        <w:rPr>
          <w:b/>
        </w:rPr>
        <w:t>11</w:t>
      </w:r>
      <w:r w:rsidRPr="00A025A8">
        <w:t xml:space="preserve"> (w tym):</w:t>
      </w:r>
    </w:p>
    <w:p w:rsidR="00C24FAB" w:rsidRPr="00A025A8" w:rsidRDefault="00C24FAB" w:rsidP="00C24FAB">
      <w:pPr>
        <w:pStyle w:val="Akapitzlist"/>
        <w:numPr>
          <w:ilvl w:val="0"/>
          <w:numId w:val="41"/>
        </w:numPr>
        <w:spacing w:after="0" w:line="360" w:lineRule="auto"/>
        <w:ind w:left="993" w:hanging="284"/>
      </w:pPr>
      <w:r w:rsidRPr="00A025A8">
        <w:t xml:space="preserve">decyzje o środowiskowych uwarunkowaniach - </w:t>
      </w:r>
      <w:r w:rsidRPr="00A025A8">
        <w:rPr>
          <w:b/>
        </w:rPr>
        <w:t>6</w:t>
      </w:r>
    </w:p>
    <w:p w:rsidR="00C24FAB" w:rsidRPr="00A025A8" w:rsidRDefault="00C24FAB" w:rsidP="00C24FAB">
      <w:pPr>
        <w:pStyle w:val="Akapitzlist"/>
        <w:numPr>
          <w:ilvl w:val="0"/>
          <w:numId w:val="40"/>
        </w:numPr>
        <w:spacing w:after="0" w:line="360" w:lineRule="auto"/>
        <w:ind w:left="714" w:hanging="357"/>
        <w:rPr>
          <w:b/>
        </w:rPr>
      </w:pPr>
      <w:r w:rsidRPr="00A025A8">
        <w:t xml:space="preserve">decyzje o umorzeniu postępowania - </w:t>
      </w:r>
      <w:r w:rsidRPr="00A025A8">
        <w:rPr>
          <w:b/>
        </w:rPr>
        <w:t>5</w:t>
      </w:r>
    </w:p>
    <w:p w:rsidR="00C24FAB" w:rsidRPr="00A025A8" w:rsidRDefault="00C24FAB" w:rsidP="00C24FAB">
      <w:pPr>
        <w:pStyle w:val="Akapitzlist"/>
        <w:numPr>
          <w:ilvl w:val="0"/>
          <w:numId w:val="41"/>
        </w:numPr>
        <w:spacing w:after="0" w:line="360" w:lineRule="auto"/>
        <w:ind w:left="993" w:hanging="284"/>
      </w:pPr>
      <w:r w:rsidRPr="00A025A8">
        <w:t xml:space="preserve">odmowa wydania decyzji o środowiskowych uwarunkowaniach - </w:t>
      </w:r>
      <w:r w:rsidRPr="00A025A8">
        <w:rPr>
          <w:b/>
        </w:rPr>
        <w:t>1</w:t>
      </w:r>
    </w:p>
    <w:p w:rsidR="00C24FAB" w:rsidRPr="00C77262" w:rsidRDefault="00C24FAB" w:rsidP="00C24FAB">
      <w:pPr>
        <w:pStyle w:val="Akapitzlist"/>
        <w:numPr>
          <w:ilvl w:val="0"/>
          <w:numId w:val="41"/>
        </w:numPr>
        <w:spacing w:after="0" w:line="360" w:lineRule="auto"/>
        <w:ind w:left="993" w:hanging="284"/>
        <w:rPr>
          <w:color w:val="000000" w:themeColor="text1"/>
        </w:rPr>
      </w:pPr>
      <w:r w:rsidRPr="00A025A8">
        <w:t xml:space="preserve">postanowienia w sprawie oceny oddziaływania przedsięwzięć na środowisko </w:t>
      </w:r>
      <w:r w:rsidRPr="00C77262">
        <w:rPr>
          <w:color w:val="000000" w:themeColor="text1"/>
        </w:rPr>
        <w:t xml:space="preserve">(nakładające obowiązek sporządzenia raportu </w:t>
      </w:r>
      <w:proofErr w:type="spellStart"/>
      <w:r w:rsidRPr="00C77262">
        <w:rPr>
          <w:color w:val="000000" w:themeColor="text1"/>
        </w:rPr>
        <w:t>ooś</w:t>
      </w:r>
      <w:proofErr w:type="spellEnd"/>
      <w:r w:rsidRPr="00C77262">
        <w:rPr>
          <w:color w:val="000000" w:themeColor="text1"/>
        </w:rPr>
        <w:t xml:space="preserve">) - </w:t>
      </w:r>
      <w:r w:rsidRPr="00C77262">
        <w:rPr>
          <w:b/>
          <w:color w:val="000000" w:themeColor="text1"/>
        </w:rPr>
        <w:t>0</w:t>
      </w:r>
    </w:p>
    <w:p w:rsidR="00C24FAB" w:rsidRPr="00A025A8" w:rsidRDefault="00C24FAB" w:rsidP="00C24FAB">
      <w:pPr>
        <w:pStyle w:val="Akapitzlist"/>
        <w:numPr>
          <w:ilvl w:val="0"/>
          <w:numId w:val="40"/>
        </w:numPr>
        <w:spacing w:after="0" w:line="360" w:lineRule="auto"/>
      </w:pPr>
      <w:r w:rsidRPr="00A025A8">
        <w:t xml:space="preserve">Wnioski w sprawie podziału nieruchomości - </w:t>
      </w:r>
      <w:r w:rsidRPr="00A025A8">
        <w:rPr>
          <w:b/>
        </w:rPr>
        <w:t>37</w:t>
      </w:r>
    </w:p>
    <w:p w:rsidR="00C24FAB" w:rsidRPr="00A025A8" w:rsidRDefault="00C24FAB" w:rsidP="00C24FAB">
      <w:pPr>
        <w:pStyle w:val="Akapitzlist"/>
        <w:numPr>
          <w:ilvl w:val="0"/>
          <w:numId w:val="40"/>
        </w:numPr>
        <w:spacing w:after="0" w:line="360" w:lineRule="auto"/>
      </w:pPr>
      <w:r w:rsidRPr="00A025A8">
        <w:t xml:space="preserve">Ilość wydanych decyzji administracyjnych dotyczących podziałów nieruchomości - </w:t>
      </w:r>
      <w:r w:rsidRPr="00A025A8">
        <w:rPr>
          <w:b/>
        </w:rPr>
        <w:t>29</w:t>
      </w:r>
    </w:p>
    <w:p w:rsidR="00C24FAB" w:rsidRPr="00A025A8" w:rsidRDefault="00C24FAB" w:rsidP="00C24FAB">
      <w:pPr>
        <w:pStyle w:val="Akapitzlist"/>
        <w:numPr>
          <w:ilvl w:val="0"/>
          <w:numId w:val="40"/>
        </w:numPr>
        <w:spacing w:after="0" w:line="360" w:lineRule="auto"/>
      </w:pPr>
      <w:r w:rsidRPr="00A025A8">
        <w:t xml:space="preserve">Ilość postanowień opiniujących wstępne projekty podziałów nieruchomości - </w:t>
      </w:r>
      <w:r w:rsidRPr="00A025A8">
        <w:rPr>
          <w:b/>
        </w:rPr>
        <w:t>27</w:t>
      </w:r>
    </w:p>
    <w:p w:rsidR="00C24FAB" w:rsidRPr="00A025A8" w:rsidRDefault="00C24FAB" w:rsidP="00C24FAB">
      <w:pPr>
        <w:pStyle w:val="Standard"/>
        <w:numPr>
          <w:ilvl w:val="0"/>
          <w:numId w:val="40"/>
        </w:numPr>
        <w:shd w:val="clear" w:color="auto" w:fill="FFFFFF"/>
        <w:suppressAutoHyphens w:val="0"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>Prowadzenie rejestru spraw budowlanych:</w:t>
      </w:r>
    </w:p>
    <w:p w:rsidR="00C24FAB" w:rsidRPr="00A025A8" w:rsidRDefault="00C24FAB" w:rsidP="00C24FAB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993" w:hanging="284"/>
      </w:pPr>
      <w:r w:rsidRPr="00A025A8">
        <w:t xml:space="preserve">Pozwolenia na budowę - </w:t>
      </w:r>
      <w:r w:rsidRPr="00A025A8">
        <w:rPr>
          <w:b/>
        </w:rPr>
        <w:t>372</w:t>
      </w:r>
      <w:r w:rsidRPr="00A025A8">
        <w:t xml:space="preserve"> (osoby fizyczne + </w:t>
      </w:r>
      <w:r w:rsidRPr="00A025A8">
        <w:rPr>
          <w:b/>
        </w:rPr>
        <w:t>21</w:t>
      </w:r>
      <w:r w:rsidRPr="00A025A8">
        <w:t xml:space="preserve"> (gminne)</w:t>
      </w:r>
    </w:p>
    <w:p w:rsidR="00C24FAB" w:rsidRPr="00A025A8" w:rsidRDefault="00C24FAB" w:rsidP="00C24FAB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993" w:hanging="284"/>
      </w:pPr>
      <w:r w:rsidRPr="00A025A8">
        <w:t xml:space="preserve">Zgłoszenie robót budowlanych - </w:t>
      </w:r>
      <w:r w:rsidRPr="00A025A8">
        <w:rPr>
          <w:b/>
        </w:rPr>
        <w:t>125</w:t>
      </w:r>
      <w:r w:rsidRPr="00A025A8">
        <w:t xml:space="preserve"> (osoby fizyczne) + </w:t>
      </w:r>
      <w:r w:rsidRPr="00A025A8">
        <w:rPr>
          <w:b/>
        </w:rPr>
        <w:t>23</w:t>
      </w:r>
      <w:r w:rsidRPr="00A025A8">
        <w:t xml:space="preserve"> (gminne)</w:t>
      </w:r>
    </w:p>
    <w:p w:rsidR="00C24FAB" w:rsidRPr="00A025A8" w:rsidRDefault="00C24FAB" w:rsidP="00C24FAB">
      <w:pPr>
        <w:pStyle w:val="Akapitzlist"/>
        <w:numPr>
          <w:ilvl w:val="0"/>
          <w:numId w:val="42"/>
        </w:numPr>
        <w:shd w:val="clear" w:color="auto" w:fill="FFFFFF"/>
        <w:spacing w:after="0" w:line="360" w:lineRule="auto"/>
        <w:ind w:left="993" w:hanging="284"/>
      </w:pPr>
      <w:r w:rsidRPr="00A025A8">
        <w:t xml:space="preserve">Obiekty oddane do użytkowania - </w:t>
      </w:r>
      <w:r w:rsidRPr="00A025A8">
        <w:rPr>
          <w:b/>
        </w:rPr>
        <w:t>83</w:t>
      </w:r>
      <w:r w:rsidRPr="00A025A8">
        <w:t xml:space="preserve"> </w:t>
      </w:r>
    </w:p>
    <w:p w:rsidR="00C24FAB" w:rsidRPr="00A025A8" w:rsidRDefault="00C24FAB" w:rsidP="00C24FAB">
      <w:pPr>
        <w:pStyle w:val="Standard"/>
        <w:numPr>
          <w:ilvl w:val="0"/>
          <w:numId w:val="40"/>
        </w:numPr>
        <w:shd w:val="clear" w:color="auto" w:fill="FFFFFF"/>
        <w:suppressAutoHyphens w:val="0"/>
        <w:spacing w:line="360" w:lineRule="auto"/>
        <w:jc w:val="both"/>
        <w:textAlignment w:val="auto"/>
        <w:rPr>
          <w:rFonts w:ascii="Times New Roman" w:hAnsi="Times New Roman" w:cs="Times New Roman"/>
        </w:rPr>
      </w:pPr>
      <w:r w:rsidRPr="00A025A8">
        <w:rPr>
          <w:rFonts w:ascii="Times New Roman" w:hAnsi="Times New Roman" w:cs="Times New Roman"/>
        </w:rPr>
        <w:t xml:space="preserve">Ogółem ilość spraw dotyczących zieleni/drzew - </w:t>
      </w:r>
      <w:r w:rsidRPr="00A025A8">
        <w:rPr>
          <w:rFonts w:ascii="Times New Roman" w:hAnsi="Times New Roman" w:cs="Times New Roman"/>
          <w:b/>
        </w:rPr>
        <w:t>210</w:t>
      </w:r>
      <w:r w:rsidRPr="00A025A8">
        <w:rPr>
          <w:rFonts w:ascii="Times New Roman" w:hAnsi="Times New Roman" w:cs="Times New Roman"/>
        </w:rPr>
        <w:t xml:space="preserve"> szt.</w:t>
      </w:r>
    </w:p>
    <w:p w:rsidR="00C24FAB" w:rsidRPr="00A025A8" w:rsidRDefault="00C24FAB" w:rsidP="00C24FAB">
      <w:pPr>
        <w:pStyle w:val="Akapitzlist"/>
        <w:numPr>
          <w:ilvl w:val="0"/>
          <w:numId w:val="43"/>
        </w:numPr>
        <w:spacing w:after="0" w:line="360" w:lineRule="auto"/>
        <w:ind w:left="1134" w:firstLine="0"/>
      </w:pPr>
      <w:r w:rsidRPr="00A025A8">
        <w:t xml:space="preserve">Ilość wydanych zaświadczeń dla osób fizycznych - </w:t>
      </w:r>
      <w:r w:rsidRPr="00A025A8">
        <w:rPr>
          <w:b/>
        </w:rPr>
        <w:t>58</w:t>
      </w:r>
    </w:p>
    <w:p w:rsidR="00C24FAB" w:rsidRPr="00A025A8" w:rsidRDefault="00C24FAB" w:rsidP="00C24FAB">
      <w:pPr>
        <w:pStyle w:val="Akapitzlist"/>
        <w:numPr>
          <w:ilvl w:val="0"/>
          <w:numId w:val="43"/>
        </w:numPr>
        <w:spacing w:after="0" w:line="360" w:lineRule="auto"/>
        <w:ind w:left="1134" w:firstLine="0"/>
      </w:pPr>
      <w:r w:rsidRPr="00A025A8">
        <w:t xml:space="preserve">Ilość wydanych decyzji na usunięcie drzew - </w:t>
      </w:r>
      <w:r w:rsidRPr="00A025A8">
        <w:rPr>
          <w:b/>
        </w:rPr>
        <w:t>19</w:t>
      </w:r>
    </w:p>
    <w:p w:rsidR="00C24FAB" w:rsidRPr="00A025A8" w:rsidRDefault="00C24FAB" w:rsidP="00C24FAB">
      <w:pPr>
        <w:pStyle w:val="Akapitzlist"/>
        <w:numPr>
          <w:ilvl w:val="0"/>
          <w:numId w:val="43"/>
        </w:numPr>
        <w:spacing w:after="0" w:line="360" w:lineRule="auto"/>
        <w:ind w:left="1134" w:firstLine="0"/>
      </w:pPr>
      <w:r w:rsidRPr="00A025A8">
        <w:t xml:space="preserve">Ilość spraw złożonych do innych jednostek - </w:t>
      </w:r>
      <w:r w:rsidRPr="00A025A8">
        <w:rPr>
          <w:b/>
        </w:rPr>
        <w:t>29</w:t>
      </w:r>
    </w:p>
    <w:p w:rsidR="00C24FAB" w:rsidRPr="00A025A8" w:rsidRDefault="00C24FAB" w:rsidP="00C24FAB">
      <w:pPr>
        <w:pStyle w:val="Akapitzlist"/>
        <w:numPr>
          <w:ilvl w:val="0"/>
          <w:numId w:val="43"/>
        </w:numPr>
        <w:spacing w:after="0" w:line="360" w:lineRule="auto"/>
        <w:ind w:left="1134" w:firstLine="0"/>
        <w:rPr>
          <w:b/>
        </w:rPr>
      </w:pPr>
      <w:r w:rsidRPr="00A025A8">
        <w:t xml:space="preserve">Pozostałe sprawy – </w:t>
      </w:r>
      <w:r w:rsidRPr="00A025A8">
        <w:rPr>
          <w:b/>
        </w:rPr>
        <w:t>104</w:t>
      </w:r>
    </w:p>
    <w:p w:rsidR="00C24FAB" w:rsidRPr="00A025A8" w:rsidRDefault="00C24FAB" w:rsidP="00C24FAB">
      <w:pPr>
        <w:pStyle w:val="Akapitzlist"/>
        <w:numPr>
          <w:ilvl w:val="0"/>
          <w:numId w:val="40"/>
        </w:numPr>
        <w:spacing w:after="0" w:line="360" w:lineRule="auto"/>
      </w:pPr>
      <w:r w:rsidRPr="00A025A8">
        <w:t>Dotacje na wymianę źródła ciepła i budowa przydomowych oczyszczalni</w:t>
      </w:r>
    </w:p>
    <w:p w:rsidR="00C24FAB" w:rsidRPr="00A025A8" w:rsidRDefault="00C24FAB" w:rsidP="00C24FAB">
      <w:pPr>
        <w:pStyle w:val="Akapitzlist"/>
        <w:numPr>
          <w:ilvl w:val="0"/>
          <w:numId w:val="43"/>
        </w:numPr>
        <w:spacing w:after="0" w:line="360" w:lineRule="auto"/>
        <w:ind w:left="1134" w:firstLine="0"/>
      </w:pPr>
      <w:r w:rsidRPr="00A025A8">
        <w:t xml:space="preserve">łączna ilość wniosków - </w:t>
      </w:r>
      <w:r w:rsidRPr="00A71938">
        <w:rPr>
          <w:b/>
        </w:rPr>
        <w:t>77</w:t>
      </w: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bookmarkStart w:id="1" w:name="_Hlk7000391"/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C24FAB" w:rsidRDefault="00C24FAB" w:rsidP="00C24FAB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C24FAB" w:rsidRDefault="00C24FAB" w:rsidP="00C24FAB">
      <w:pPr>
        <w:tabs>
          <w:tab w:val="center" w:pos="6946"/>
          <w:tab w:val="right" w:pos="14004"/>
        </w:tabs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  <w:sectPr w:rsidR="00C24F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" w:name="_Hlk8130928"/>
      <w:bookmarkEnd w:id="1"/>
    </w:p>
    <w:bookmarkEnd w:id="2"/>
    <w:p w:rsidR="00C24FAB" w:rsidRPr="00C24FAB" w:rsidRDefault="00C24FAB" w:rsidP="00C24FAB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</w:p>
    <w:p w:rsidR="00615437" w:rsidRPr="00615437" w:rsidRDefault="00615437" w:rsidP="00615437">
      <w:pPr>
        <w:tabs>
          <w:tab w:val="center" w:pos="6946"/>
          <w:tab w:val="right" w:pos="14004"/>
        </w:tabs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5437">
        <w:rPr>
          <w:rFonts w:asciiTheme="minorHAnsi" w:eastAsiaTheme="minorHAnsi" w:hAnsiTheme="minorHAnsi" w:cstheme="minorBidi"/>
        </w:rPr>
        <w:tab/>
      </w:r>
      <w:r w:rsidRPr="00615437">
        <w:rPr>
          <w:rFonts w:ascii="Times New Roman" w:eastAsiaTheme="minorHAnsi" w:hAnsi="Times New Roman"/>
          <w:b/>
          <w:sz w:val="24"/>
          <w:szCs w:val="24"/>
        </w:rPr>
        <w:t>SPRAWOZDANIE za 2019 r.</w:t>
      </w:r>
      <w:r w:rsidRPr="00615437">
        <w:rPr>
          <w:rFonts w:ascii="Times New Roman" w:eastAsiaTheme="minorHAnsi" w:hAnsi="Times New Roman"/>
          <w:b/>
          <w:sz w:val="24"/>
          <w:szCs w:val="24"/>
        </w:rPr>
        <w:tab/>
      </w:r>
    </w:p>
    <w:p w:rsidR="00615437" w:rsidRPr="00615437" w:rsidRDefault="00615437" w:rsidP="00615437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5437">
        <w:rPr>
          <w:rFonts w:ascii="Times New Roman" w:eastAsiaTheme="minorHAnsi" w:hAnsi="Times New Roman"/>
          <w:b/>
          <w:sz w:val="24"/>
          <w:szCs w:val="24"/>
        </w:rPr>
        <w:t>WNIOSKI O DOFINANSOWANIE, które otrzymały dofinansowanie</w:t>
      </w:r>
    </w:p>
    <w:p w:rsidR="00615437" w:rsidRPr="00615437" w:rsidRDefault="00615437" w:rsidP="00615437">
      <w:pPr>
        <w:spacing w:after="0" w:line="276" w:lineRule="auto"/>
        <w:jc w:val="center"/>
        <w:rPr>
          <w:rFonts w:asciiTheme="minorHAnsi" w:eastAsiaTheme="minorHAnsi" w:hAnsiTheme="minorHAnsi" w:cstheme="minorBidi"/>
        </w:rPr>
      </w:pPr>
    </w:p>
    <w:p w:rsidR="00615437" w:rsidRPr="00615437" w:rsidRDefault="00615437" w:rsidP="00615437">
      <w:pPr>
        <w:spacing w:after="0" w:line="276" w:lineRule="auto"/>
        <w:rPr>
          <w:rFonts w:asciiTheme="minorHAnsi" w:eastAsiaTheme="minorHAnsi" w:hAnsiTheme="minorHAnsi" w:cstheme="minorBidi"/>
        </w:rPr>
      </w:pPr>
    </w:p>
    <w:tbl>
      <w:tblPr>
        <w:tblStyle w:val="Tabela-Siatka2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701"/>
        <w:gridCol w:w="1985"/>
        <w:gridCol w:w="1559"/>
        <w:gridCol w:w="2835"/>
      </w:tblGrid>
      <w:tr w:rsidR="00615437" w:rsidRPr="00615437" w:rsidTr="00BC31E3">
        <w:trPr>
          <w:tblHeader/>
        </w:trPr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L.p.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TYTUŁ WNIOSKU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Kwota całkowita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Kwota dotacji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Wkład własny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Uwagi ogólne</w:t>
            </w: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„Poprawa oferty kulturalnej i rekreacyjnej na terenie rewitalizowanym miasta Biskupiec (Etap II)”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2 352 000,00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47 438,00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2 496,87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Projekt w trakcie realizacji 2019-2020</w:t>
            </w: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Usuwanie azbestu i wyrobów zawierających azbest z terenu miasta i gminy Biskupiec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30 192,00*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28 664,28**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30 192,00*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24 364,63**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4 299,65**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-</w:t>
            </w: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"Lipowy raj dla pszczół"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18 750,00*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8 750,00**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15 000,00*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7 000,00**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3 750,00*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1 750,00**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-</w:t>
            </w: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"Biskupiecki Badacz Powietrza, Wody, Gleby"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6 251,00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5 000,00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1 251,00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-</w:t>
            </w: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„Budowa Otwartych Stref Aktywności w Gminie Biskupiec”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97 908,00*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91 585,80**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48 953,00*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45 792,00**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48 955,00*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45 793,80**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-</w:t>
            </w: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„Modernizacja budynku Ochotniczej Straży Pożarnej w Węgoju”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25 680,00*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22 400,00**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21 680,00*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10 000,00**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4 000,00*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12 400,00**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-</w:t>
            </w: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„Uposażenie strażaków OSP Droszewo”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6 372,00*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4 622,00**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5 000,00*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3 250,00**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1 372,00*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1372,00**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-</w:t>
            </w: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„Zagospodarowanie przestrzeni publicznej w miejscowości Labuszewo (zagospodarowanie placu zabaw oraz ukształtowanie terenów zieleni w miejscu rekreacji)”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12 000,00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12 000,00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0,00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„Łączymy pokolenia w Biesowie – warsztaty pierogowe”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4 000,00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4 000,00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0,00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-</w:t>
            </w:r>
          </w:p>
        </w:tc>
      </w:tr>
      <w:tr w:rsidR="00615437" w:rsidRPr="00615437" w:rsidTr="00BC31E3">
        <w:tc>
          <w:tcPr>
            <w:tcW w:w="70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524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„Budowa placu zabaw w miejscowości Stanclewo”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60 093,00</w:t>
            </w:r>
          </w:p>
        </w:tc>
        <w:tc>
          <w:tcPr>
            <w:tcW w:w="198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38 237,00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21 856,00</w:t>
            </w:r>
          </w:p>
        </w:tc>
        <w:tc>
          <w:tcPr>
            <w:tcW w:w="2835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615437" w:rsidRPr="00615437" w:rsidRDefault="00615437" w:rsidP="00615437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</w:p>
    <w:p w:rsidR="00615437" w:rsidRPr="00615437" w:rsidRDefault="00615437" w:rsidP="00615437">
      <w:pPr>
        <w:tabs>
          <w:tab w:val="left" w:pos="3656"/>
        </w:tabs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</w:p>
    <w:p w:rsidR="00C24FAB" w:rsidRPr="00C24FAB" w:rsidRDefault="00C24FAB" w:rsidP="00C24FAB">
      <w:pPr>
        <w:tabs>
          <w:tab w:val="left" w:pos="3656"/>
        </w:tabs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615437" w:rsidRPr="00615437" w:rsidRDefault="00615437" w:rsidP="00615437">
      <w:pPr>
        <w:tabs>
          <w:tab w:val="center" w:pos="6946"/>
          <w:tab w:val="right" w:pos="14004"/>
        </w:tabs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5437">
        <w:rPr>
          <w:rFonts w:ascii="Times New Roman" w:eastAsiaTheme="minorHAnsi" w:hAnsi="Times New Roman"/>
          <w:b/>
          <w:sz w:val="24"/>
          <w:szCs w:val="24"/>
        </w:rPr>
        <w:lastRenderedPageBreak/>
        <w:t>SPRAWOZDANIE za 2019 r.</w:t>
      </w:r>
    </w:p>
    <w:p w:rsidR="00615437" w:rsidRPr="00615437" w:rsidRDefault="00615437" w:rsidP="00615437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5437">
        <w:rPr>
          <w:rFonts w:ascii="Times New Roman" w:eastAsiaTheme="minorHAnsi" w:hAnsi="Times New Roman"/>
          <w:b/>
          <w:sz w:val="24"/>
          <w:szCs w:val="24"/>
        </w:rPr>
        <w:t>WNIOSKI O DOFINANSOWANIE, które otrzymały dofinansowanie</w:t>
      </w:r>
    </w:p>
    <w:p w:rsidR="00615437" w:rsidRPr="00615437" w:rsidRDefault="00615437" w:rsidP="00615437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5437">
        <w:rPr>
          <w:rFonts w:ascii="Times New Roman" w:eastAsiaTheme="minorHAnsi" w:hAnsi="Times New Roman"/>
          <w:b/>
          <w:sz w:val="24"/>
          <w:szCs w:val="24"/>
        </w:rPr>
        <w:t xml:space="preserve">WSPÓŁPRACA ZE STOWARZYSZENIAMI </w:t>
      </w:r>
    </w:p>
    <w:p w:rsidR="00615437" w:rsidRPr="00615437" w:rsidRDefault="00615437" w:rsidP="00615437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615437" w:rsidRPr="00615437" w:rsidRDefault="00615437" w:rsidP="00615437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3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1559"/>
        <w:gridCol w:w="1559"/>
        <w:gridCol w:w="1701"/>
        <w:gridCol w:w="2977"/>
      </w:tblGrid>
      <w:tr w:rsidR="00615437" w:rsidRPr="00615437" w:rsidTr="00BC31E3">
        <w:trPr>
          <w:tblHeader/>
        </w:trPr>
        <w:tc>
          <w:tcPr>
            <w:tcW w:w="568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L.p.</w:t>
            </w:r>
          </w:p>
        </w:tc>
        <w:tc>
          <w:tcPr>
            <w:tcW w:w="396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TYTUŁ WNIOSKU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Kwota całkowita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Kwota dotacji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Wkład własny finansowy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Wkład własny niefinansowy</w:t>
            </w:r>
          </w:p>
        </w:tc>
        <w:tc>
          <w:tcPr>
            <w:tcW w:w="2977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Uwagi ogólne</w:t>
            </w:r>
          </w:p>
        </w:tc>
      </w:tr>
      <w:tr w:rsidR="00615437" w:rsidRPr="00615437" w:rsidTr="00BC31E3">
        <w:tc>
          <w:tcPr>
            <w:tcW w:w="568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1</w:t>
            </w:r>
          </w:p>
        </w:tc>
        <w:tc>
          <w:tcPr>
            <w:tcW w:w="396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  <w:bCs/>
              </w:rPr>
              <w:t>Warsztaty kuglarsko - taneczne dla dzieci z wsi Stryjewo.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 xml:space="preserve"> 3 722,00*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3739,99**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3 000,00*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2980,00**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257,00*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294,99**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465,00*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465,00**</w:t>
            </w:r>
          </w:p>
        </w:tc>
        <w:tc>
          <w:tcPr>
            <w:tcW w:w="2977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proofErr w:type="spellStart"/>
            <w:r w:rsidRPr="00615437">
              <w:rPr>
                <w:rFonts w:ascii="Times New Roman" w:eastAsiaTheme="minorHAnsi" w:hAnsi="Times New Roman"/>
              </w:rPr>
              <w:t>Węgojskie</w:t>
            </w:r>
            <w:proofErr w:type="spellEnd"/>
            <w:r w:rsidRPr="00615437">
              <w:rPr>
                <w:rFonts w:ascii="Times New Roman" w:eastAsiaTheme="minorHAnsi" w:hAnsi="Times New Roman"/>
              </w:rPr>
              <w:t xml:space="preserve"> Stowarzyszenie Edukacji Lokalnej – CEL – na rzecz Mieszkańcy wsi Stryjewo, gm. Biskupiec</w:t>
            </w:r>
          </w:p>
        </w:tc>
      </w:tr>
      <w:tr w:rsidR="00615437" w:rsidRPr="00615437" w:rsidTr="00BC31E3">
        <w:tc>
          <w:tcPr>
            <w:tcW w:w="568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2</w:t>
            </w:r>
          </w:p>
        </w:tc>
        <w:tc>
          <w:tcPr>
            <w:tcW w:w="3969" w:type="dxa"/>
            <w:vAlign w:val="center"/>
          </w:tcPr>
          <w:p w:rsidR="00615437" w:rsidRPr="00615437" w:rsidRDefault="00615437" w:rsidP="00615437">
            <w:pPr>
              <w:autoSpaceDE w:val="0"/>
              <w:adjustRightInd w:val="0"/>
              <w:spacing w:line="240" w:lineRule="auto"/>
              <w:rPr>
                <w:rFonts w:ascii="Times New Roman" w:eastAsia="FreeSerif" w:hAnsi="Times New Roman"/>
                <w:iCs/>
              </w:rPr>
            </w:pPr>
            <w:r w:rsidRPr="00615437">
              <w:rPr>
                <w:rFonts w:ascii="Times New Roman" w:eastAsia="FreeSerif" w:hAnsi="Times New Roman"/>
                <w:iCs/>
              </w:rPr>
              <w:t>"Klucz do lepszego życia - warsztaty dietetyczne i</w:t>
            </w:r>
          </w:p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="FreeSerif" w:hAnsi="Times New Roman"/>
                <w:iCs/>
              </w:rPr>
              <w:t>sportowe"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="FreeSerif" w:hAnsi="Times New Roman"/>
                <w:iCs/>
              </w:rPr>
            </w:pPr>
            <w:r w:rsidRPr="00615437">
              <w:rPr>
                <w:rFonts w:ascii="Times New Roman" w:eastAsia="FreeSerif" w:hAnsi="Times New Roman"/>
                <w:iCs/>
              </w:rPr>
              <w:t>6 775,00*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6 774,99**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="FreeSerif" w:hAnsi="Times New Roman"/>
                <w:iCs/>
              </w:rPr>
              <w:t>5 400,00*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5 400,00**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="FreeSerif" w:hAnsi="Times New Roman"/>
                <w:iCs/>
              </w:rPr>
            </w:pPr>
            <w:r w:rsidRPr="00615437">
              <w:rPr>
                <w:rFonts w:ascii="Times New Roman" w:eastAsia="FreeSerif" w:hAnsi="Times New Roman"/>
                <w:iCs/>
              </w:rPr>
              <w:t>400,00*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399,99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="FreeSerif" w:hAnsi="Times New Roman"/>
                <w:iCs/>
              </w:rPr>
            </w:pPr>
            <w:r w:rsidRPr="00615437">
              <w:rPr>
                <w:rFonts w:ascii="Times New Roman" w:eastAsia="FreeSerif" w:hAnsi="Times New Roman"/>
                <w:iCs/>
              </w:rPr>
              <w:t>975,00*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="FreeSerif" w:hAnsi="Times New Roman"/>
                <w:iCs/>
              </w:rPr>
              <w:t>975,00**</w:t>
            </w:r>
          </w:p>
        </w:tc>
        <w:tc>
          <w:tcPr>
            <w:tcW w:w="2977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KGW Stryjewo</w:t>
            </w:r>
          </w:p>
        </w:tc>
      </w:tr>
      <w:tr w:rsidR="00615437" w:rsidRPr="00615437" w:rsidTr="00BC31E3">
        <w:tc>
          <w:tcPr>
            <w:tcW w:w="568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3</w:t>
            </w:r>
          </w:p>
        </w:tc>
        <w:tc>
          <w:tcPr>
            <w:tcW w:w="396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„Działanie na rzecz bioróżnorodności – ochrona wsi”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1600,00*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1600,00**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1500,00*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1500,00**</w:t>
            </w:r>
          </w:p>
        </w:tc>
        <w:tc>
          <w:tcPr>
            <w:tcW w:w="1559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0,00**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100,00*</w:t>
            </w:r>
          </w:p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100,00**</w:t>
            </w:r>
          </w:p>
        </w:tc>
        <w:tc>
          <w:tcPr>
            <w:tcW w:w="2977" w:type="dxa"/>
            <w:vAlign w:val="center"/>
          </w:tcPr>
          <w:p w:rsidR="00615437" w:rsidRPr="00615437" w:rsidRDefault="00615437" w:rsidP="00615437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KGW Borki Wielkie</w:t>
            </w:r>
          </w:p>
        </w:tc>
      </w:tr>
    </w:tbl>
    <w:p w:rsidR="00615437" w:rsidRPr="00615437" w:rsidRDefault="00615437" w:rsidP="00615437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</w:p>
    <w:p w:rsidR="00615437" w:rsidRPr="00615437" w:rsidRDefault="00615437" w:rsidP="00615437">
      <w:pPr>
        <w:spacing w:line="259" w:lineRule="auto"/>
        <w:ind w:left="6372" w:firstLine="708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615437" w:rsidRPr="00615437" w:rsidRDefault="00615437" w:rsidP="00615437">
      <w:pPr>
        <w:spacing w:line="259" w:lineRule="auto"/>
        <w:ind w:left="6372" w:firstLine="708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615437" w:rsidRPr="00615437" w:rsidRDefault="00615437" w:rsidP="00615437">
      <w:pPr>
        <w:spacing w:line="259" w:lineRule="auto"/>
        <w:ind w:left="6372" w:firstLine="708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615437" w:rsidRPr="00615437" w:rsidRDefault="00615437" w:rsidP="00615437">
      <w:pPr>
        <w:spacing w:line="259" w:lineRule="auto"/>
        <w:ind w:left="6372" w:firstLine="708"/>
        <w:jc w:val="right"/>
        <w:rPr>
          <w:rFonts w:asciiTheme="minorHAnsi" w:eastAsiaTheme="minorHAnsi" w:hAnsiTheme="minorHAnsi" w:cstheme="minorBidi"/>
          <w:b/>
        </w:rPr>
      </w:pPr>
    </w:p>
    <w:p w:rsidR="00615437" w:rsidRPr="00615437" w:rsidRDefault="00615437" w:rsidP="00615437">
      <w:pPr>
        <w:spacing w:line="259" w:lineRule="auto"/>
        <w:ind w:left="6372" w:firstLine="708"/>
        <w:jc w:val="right"/>
        <w:rPr>
          <w:rFonts w:asciiTheme="minorHAnsi" w:eastAsiaTheme="minorHAnsi" w:hAnsiTheme="minorHAnsi" w:cstheme="minorBidi"/>
          <w:b/>
        </w:rPr>
      </w:pPr>
    </w:p>
    <w:p w:rsidR="00615437" w:rsidRDefault="00615437" w:rsidP="00615437">
      <w:pPr>
        <w:spacing w:line="259" w:lineRule="auto"/>
        <w:rPr>
          <w:rFonts w:asciiTheme="minorHAnsi" w:eastAsiaTheme="minorHAnsi" w:hAnsiTheme="minorHAnsi" w:cstheme="minorBidi"/>
          <w:b/>
        </w:rPr>
      </w:pPr>
    </w:p>
    <w:p w:rsidR="00615437" w:rsidRPr="00615437" w:rsidRDefault="00615437" w:rsidP="00615437">
      <w:pPr>
        <w:spacing w:line="259" w:lineRule="auto"/>
        <w:rPr>
          <w:rFonts w:asciiTheme="minorHAnsi" w:eastAsiaTheme="minorHAnsi" w:hAnsiTheme="minorHAnsi" w:cstheme="minorBidi"/>
          <w:b/>
        </w:rPr>
      </w:pPr>
    </w:p>
    <w:p w:rsidR="00615437" w:rsidRPr="00615437" w:rsidRDefault="00615437" w:rsidP="00615437">
      <w:pPr>
        <w:tabs>
          <w:tab w:val="left" w:pos="3656"/>
        </w:tabs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15437" w:rsidRPr="00615437" w:rsidRDefault="00615437" w:rsidP="00615437">
      <w:pPr>
        <w:tabs>
          <w:tab w:val="left" w:pos="3656"/>
        </w:tabs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5437">
        <w:rPr>
          <w:rFonts w:ascii="Times New Roman" w:eastAsiaTheme="minorHAnsi" w:hAnsi="Times New Roman"/>
          <w:b/>
          <w:sz w:val="24"/>
          <w:szCs w:val="24"/>
        </w:rPr>
        <w:lastRenderedPageBreak/>
        <w:t>SPRAWOZDANIE za 2019 r.</w:t>
      </w:r>
    </w:p>
    <w:p w:rsidR="00615437" w:rsidRPr="00615437" w:rsidRDefault="00615437" w:rsidP="00615437">
      <w:pPr>
        <w:tabs>
          <w:tab w:val="left" w:pos="3656"/>
        </w:tabs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5437">
        <w:rPr>
          <w:rFonts w:ascii="Times New Roman" w:eastAsiaTheme="minorHAnsi" w:hAnsi="Times New Roman"/>
          <w:b/>
          <w:sz w:val="24"/>
          <w:szCs w:val="24"/>
        </w:rPr>
        <w:t>WNIOSKI O DOFINANSOWANIE, które otrzymały dofinansowanie</w:t>
      </w:r>
    </w:p>
    <w:p w:rsidR="00615437" w:rsidRPr="00615437" w:rsidRDefault="00615437" w:rsidP="00615437">
      <w:pPr>
        <w:tabs>
          <w:tab w:val="left" w:pos="3656"/>
        </w:tabs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15437">
        <w:rPr>
          <w:rFonts w:ascii="Times New Roman" w:eastAsiaTheme="minorHAnsi" w:hAnsi="Times New Roman"/>
          <w:b/>
          <w:sz w:val="24"/>
          <w:szCs w:val="24"/>
        </w:rPr>
        <w:t>UMOWY PARTNERSKIE</w:t>
      </w:r>
    </w:p>
    <w:p w:rsidR="00615437" w:rsidRPr="00615437" w:rsidRDefault="00615437" w:rsidP="00615437">
      <w:pPr>
        <w:tabs>
          <w:tab w:val="left" w:pos="3656"/>
        </w:tabs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615437" w:rsidRPr="00615437" w:rsidRDefault="00615437" w:rsidP="00615437">
      <w:pPr>
        <w:tabs>
          <w:tab w:val="left" w:pos="3656"/>
        </w:tabs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3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843"/>
        <w:gridCol w:w="1701"/>
        <w:gridCol w:w="1843"/>
        <w:gridCol w:w="3827"/>
      </w:tblGrid>
      <w:tr w:rsidR="00615437" w:rsidRPr="00615437" w:rsidTr="00BC31E3">
        <w:trPr>
          <w:tblHeader/>
        </w:trPr>
        <w:tc>
          <w:tcPr>
            <w:tcW w:w="568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rPr>
                <w:rFonts w:ascii="Times New Roman" w:eastAsiaTheme="minorHAnsi" w:hAnsi="Times New Roman"/>
                <w:b/>
              </w:rPr>
            </w:pP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L.p.</w:t>
            </w:r>
          </w:p>
        </w:tc>
        <w:tc>
          <w:tcPr>
            <w:tcW w:w="4252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TYTUŁ WNIOSKU</w:t>
            </w:r>
          </w:p>
        </w:tc>
        <w:tc>
          <w:tcPr>
            <w:tcW w:w="1843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Kwota całkowita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Kwota dotacji</w:t>
            </w:r>
          </w:p>
        </w:tc>
        <w:tc>
          <w:tcPr>
            <w:tcW w:w="1843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Wkład własny finansowy</w:t>
            </w:r>
          </w:p>
        </w:tc>
        <w:tc>
          <w:tcPr>
            <w:tcW w:w="3827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Uwagi ogólne</w:t>
            </w:r>
          </w:p>
        </w:tc>
      </w:tr>
      <w:tr w:rsidR="00615437" w:rsidRPr="00615437" w:rsidTr="00BC31E3">
        <w:tc>
          <w:tcPr>
            <w:tcW w:w="568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1</w:t>
            </w:r>
          </w:p>
        </w:tc>
        <w:tc>
          <w:tcPr>
            <w:tcW w:w="4252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  <w:bCs/>
              </w:rPr>
              <w:t>Projektu „Aktywni i kompetentni w Biskupcu – Aktywizacja społeczno-zawodowa mieszkańców rewitalizowanego obszaru”</w:t>
            </w:r>
          </w:p>
        </w:tc>
        <w:tc>
          <w:tcPr>
            <w:tcW w:w="1843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391 445,90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  <w:iCs/>
              </w:rPr>
              <w:t>371 645,90</w:t>
            </w:r>
          </w:p>
        </w:tc>
        <w:tc>
          <w:tcPr>
            <w:tcW w:w="1843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  <w:iCs/>
              </w:rPr>
              <w:t>19 800,00</w:t>
            </w:r>
          </w:p>
        </w:tc>
        <w:tc>
          <w:tcPr>
            <w:tcW w:w="3827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  <w:bCs/>
              </w:rPr>
              <w:t xml:space="preserve">Wnioskodawca - Bank Żywności w Olsztynie, Partner - </w:t>
            </w:r>
            <w:r w:rsidRPr="00615437">
              <w:rPr>
                <w:rFonts w:ascii="Times New Roman" w:eastAsiaTheme="minorHAnsi" w:hAnsi="Times New Roman"/>
              </w:rPr>
              <w:t>Gmina Biskupiec</w:t>
            </w: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  <w:bCs/>
              </w:rPr>
            </w:pPr>
            <w:r w:rsidRPr="00615437">
              <w:rPr>
                <w:rFonts w:ascii="Times New Roman" w:eastAsiaTheme="minorHAnsi" w:hAnsi="Times New Roman"/>
              </w:rPr>
              <w:t>Termin realizacji 2019-2020</w:t>
            </w:r>
          </w:p>
        </w:tc>
      </w:tr>
      <w:tr w:rsidR="00615437" w:rsidRPr="00615437" w:rsidTr="00BC31E3">
        <w:tc>
          <w:tcPr>
            <w:tcW w:w="568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2</w:t>
            </w:r>
          </w:p>
        </w:tc>
        <w:tc>
          <w:tcPr>
            <w:tcW w:w="4252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  <w:iCs/>
              </w:rPr>
              <w:t>„Aktywni i kompetentni w Biskupcu 2 – Aktywizacja społeczno-zawodowa mieszkańców rewitalizowanego obszaru”</w:t>
            </w:r>
          </w:p>
        </w:tc>
        <w:tc>
          <w:tcPr>
            <w:tcW w:w="1843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  <w:iCs/>
              </w:rPr>
              <w:t>391 445,90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371 645,90</w:t>
            </w:r>
          </w:p>
        </w:tc>
        <w:tc>
          <w:tcPr>
            <w:tcW w:w="1843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19 800,00</w:t>
            </w:r>
          </w:p>
        </w:tc>
        <w:tc>
          <w:tcPr>
            <w:tcW w:w="3827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Wnioskodawca - Bank Żywności w Olsztynie, Partner - Gmina Biskupiec</w:t>
            </w: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Termin realizacji 2019-2020</w:t>
            </w:r>
          </w:p>
        </w:tc>
      </w:tr>
      <w:tr w:rsidR="00615437" w:rsidRPr="00615437" w:rsidTr="00BC31E3">
        <w:tc>
          <w:tcPr>
            <w:tcW w:w="568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rPr>
                <w:rFonts w:ascii="Times New Roman" w:eastAsiaTheme="minorHAnsi" w:hAnsi="Times New Roman"/>
                <w:b/>
              </w:rPr>
            </w:pPr>
            <w:r w:rsidRPr="00615437">
              <w:rPr>
                <w:rFonts w:ascii="Times New Roman" w:eastAsiaTheme="minorHAnsi" w:hAnsi="Times New Roman"/>
                <w:b/>
              </w:rPr>
              <w:t>3</w:t>
            </w:r>
          </w:p>
        </w:tc>
        <w:tc>
          <w:tcPr>
            <w:tcW w:w="4252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„Warmińsko Mazurski STARTUP INKUBATOR”</w:t>
            </w:r>
          </w:p>
        </w:tc>
        <w:tc>
          <w:tcPr>
            <w:tcW w:w="1843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3 934 894,63</w:t>
            </w: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547 804,38</w:t>
            </w:r>
          </w:p>
        </w:tc>
        <w:tc>
          <w:tcPr>
            <w:tcW w:w="1701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3 344 660,44</w:t>
            </w: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465 699,83</w:t>
            </w:r>
          </w:p>
        </w:tc>
        <w:tc>
          <w:tcPr>
            <w:tcW w:w="1843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590 234,19</w:t>
            </w: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82 104,55</w:t>
            </w:r>
          </w:p>
        </w:tc>
        <w:tc>
          <w:tcPr>
            <w:tcW w:w="3827" w:type="dxa"/>
            <w:vAlign w:val="center"/>
          </w:tcPr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Kwoty całego projektu (OPNT, WMARR, Ełk, Biskupiec)</w:t>
            </w: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</w:p>
          <w:p w:rsidR="00615437" w:rsidRPr="00615437" w:rsidRDefault="00615437" w:rsidP="00615437">
            <w:pPr>
              <w:tabs>
                <w:tab w:val="left" w:pos="3656"/>
              </w:tabs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615437">
              <w:rPr>
                <w:rFonts w:ascii="Times New Roman" w:eastAsiaTheme="minorHAnsi" w:hAnsi="Times New Roman"/>
              </w:rPr>
              <w:t>Kwota Gminy Biskupiec</w:t>
            </w:r>
          </w:p>
        </w:tc>
      </w:tr>
    </w:tbl>
    <w:p w:rsidR="00615437" w:rsidRPr="00615437" w:rsidRDefault="00615437" w:rsidP="00615437">
      <w:pPr>
        <w:tabs>
          <w:tab w:val="left" w:pos="3656"/>
        </w:tabs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rPr>
          <w:rFonts w:ascii="Times New Roman" w:hAnsi="Times New Roman"/>
          <w:sz w:val="24"/>
          <w:szCs w:val="24"/>
        </w:rPr>
        <w:sectPr w:rsidR="00C24FAB" w:rsidSect="00C24FA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 w:rsidP="00C24FAB">
      <w:pPr>
        <w:pStyle w:val="Style5"/>
        <w:tabs>
          <w:tab w:val="left" w:pos="567"/>
        </w:tabs>
        <w:spacing w:line="360" w:lineRule="auto"/>
        <w:ind w:firstLine="0"/>
        <w:jc w:val="both"/>
        <w:rPr>
          <w:b/>
          <w:bCs/>
          <w:u w:val="single"/>
        </w:rPr>
      </w:pPr>
    </w:p>
    <w:p w:rsidR="00C24FAB" w:rsidRDefault="00C24FAB" w:rsidP="00C24FAB">
      <w:pPr>
        <w:pStyle w:val="Style5"/>
        <w:tabs>
          <w:tab w:val="left" w:pos="567"/>
        </w:tabs>
        <w:spacing w:line="360" w:lineRule="auto"/>
        <w:ind w:firstLine="0"/>
        <w:jc w:val="both"/>
        <w:rPr>
          <w:b/>
          <w:bCs/>
          <w:u w:val="single"/>
        </w:rPr>
      </w:pPr>
    </w:p>
    <w:p w:rsidR="00C24FAB" w:rsidRPr="00A025A8" w:rsidRDefault="00C24FAB" w:rsidP="00C24FAB">
      <w:pPr>
        <w:pStyle w:val="Style5"/>
        <w:tabs>
          <w:tab w:val="left" w:pos="567"/>
        </w:tabs>
        <w:spacing w:line="360" w:lineRule="auto"/>
        <w:ind w:firstLine="0"/>
        <w:jc w:val="both"/>
        <w:rPr>
          <w:b/>
          <w:bCs/>
          <w:u w:val="single"/>
        </w:rPr>
      </w:pPr>
      <w:r w:rsidRPr="00A025A8">
        <w:rPr>
          <w:b/>
          <w:bCs/>
          <w:u w:val="single"/>
        </w:rPr>
        <w:t>STRAŻ MIEJSKA</w:t>
      </w:r>
    </w:p>
    <w:p w:rsidR="00C24FAB" w:rsidRDefault="00C24FAB" w:rsidP="00C24FAB">
      <w:pPr>
        <w:pStyle w:val="Style5"/>
        <w:tabs>
          <w:tab w:val="left" w:pos="567"/>
        </w:tabs>
        <w:spacing w:line="360" w:lineRule="auto"/>
        <w:ind w:firstLine="0"/>
        <w:jc w:val="both"/>
        <w:rPr>
          <w:rStyle w:val="FontStyle24"/>
        </w:rPr>
      </w:pPr>
      <w:r>
        <w:tab/>
      </w:r>
      <w:r w:rsidRPr="00A025A8">
        <w:t>Podstawowym aktem prawnym  stanowiącym o funkcjonowaniu straży  miejskiej jest  Ustawa z dnia 29 sierpnia 1997</w:t>
      </w:r>
      <w:r>
        <w:t xml:space="preserve"> </w:t>
      </w:r>
      <w:r w:rsidRPr="00A025A8">
        <w:t>r. o strażach gminnych. Straż</w:t>
      </w:r>
      <w:r>
        <w:t xml:space="preserve">  Miejska </w:t>
      </w:r>
      <w:r w:rsidRPr="00A025A8">
        <w:t xml:space="preserve">w Biskupcu  wykonuje  zadania  z zakresu ochrony  i porządku publicznego  w oparciu  o akty </w:t>
      </w:r>
      <w:r w:rsidRPr="00A025A8">
        <w:rPr>
          <w:rStyle w:val="FontStyle24"/>
        </w:rPr>
        <w:t>prawne o randze Ustawy oraz Uchwał Rady Miejskiej w Biskupcu, a w szczególności Regulaminu Utrzymania Czystości i Porządku w Gminie, Uchwały Rady Miejskiej w Biskupcu w sprawie przyjęcia Programu opieki nad zwierzętami bezdomnymi oraz zapobieganiu bezdomności.</w:t>
      </w:r>
    </w:p>
    <w:p w:rsidR="00C24FAB" w:rsidRPr="00A71938" w:rsidRDefault="00C24FAB" w:rsidP="00C24FAB">
      <w:pPr>
        <w:pStyle w:val="Style5"/>
        <w:tabs>
          <w:tab w:val="left" w:pos="567"/>
        </w:tabs>
        <w:spacing w:line="360" w:lineRule="auto"/>
        <w:ind w:firstLine="0"/>
        <w:jc w:val="both"/>
      </w:pPr>
      <w:r>
        <w:rPr>
          <w:rStyle w:val="FontStyle24"/>
        </w:rPr>
        <w:tab/>
      </w:r>
      <w:r w:rsidRPr="00A025A8">
        <w:rPr>
          <w:rFonts w:eastAsia="Times New Roman"/>
          <w:color w:val="000000"/>
          <w:bdr w:val="none" w:sz="0" w:space="0" w:color="auto" w:frame="1"/>
        </w:rPr>
        <w:t>Do głównych zadań straży miejskiej  należy: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</w:pPr>
      <w:r w:rsidRPr="00A025A8">
        <w:rPr>
          <w:rStyle w:val="FontStyle24"/>
        </w:rPr>
        <w:t xml:space="preserve">Nadzór i kontrola nieruchomości w zakresie przestrzegania Regulaminu utrzymania czystości i porządku  na terenie Gminy Biskupiec 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>Nadzór nad utrzymaniem, czystości i porządku na terenie miasta i gminy przez podmioty gospodarcze i firmy do tego zobowiązane.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>Lokalizacja i likwidacja tzw. "dzikich wysypisk śmieci".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>Prowadzenie ewidencji zbiorników bezodpływowych oraz kontrola ich opróżniania.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>Nadzór nad likwidacją śliskości, błota i lodu z jezdni i chodników.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 xml:space="preserve">Informowanie </w:t>
      </w:r>
      <w:r>
        <w:rPr>
          <w:rStyle w:val="FontStyle24"/>
        </w:rPr>
        <w:t xml:space="preserve">Przedsiębiorstwa </w:t>
      </w:r>
      <w:r w:rsidRPr="00A025A8">
        <w:rPr>
          <w:rStyle w:val="FontStyle24"/>
        </w:rPr>
        <w:t xml:space="preserve">Wodociągów i Kanalizacji </w:t>
      </w:r>
      <w:r>
        <w:rPr>
          <w:rStyle w:val="FontStyle24"/>
        </w:rPr>
        <w:t xml:space="preserve">Sp. z o. o. </w:t>
      </w:r>
      <w:r w:rsidRPr="00A025A8">
        <w:rPr>
          <w:rStyle w:val="FontStyle24"/>
        </w:rPr>
        <w:t>o uszkodzonych i niedrożnych studzienkach kanalizacyjnych oraz awarii sieci wodociągowej.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 xml:space="preserve">Zabezpieczenie porządku publicznego podczas imprez masowych, sportowych oraz uroczystości kościelnych. 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 xml:space="preserve">Organizacja i nadzór prac </w:t>
      </w:r>
      <w:r>
        <w:rPr>
          <w:rStyle w:val="FontStyle24"/>
        </w:rPr>
        <w:t xml:space="preserve">nad osobami skazanymi </w:t>
      </w:r>
      <w:r w:rsidRPr="00A025A8">
        <w:rPr>
          <w:rStyle w:val="FontStyle24"/>
        </w:rPr>
        <w:t>prawomocnym wyrokiem sądu (prace społeczne i społecznie-użyteczne)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>Współdziałanie z Miejskim Ośrodkiem Pomocy Społecznej na rzecz rodzin   wymagających pomocy socjalnej. Pomoc osobom bezdomnym oraz przeciwdziałanie przypadkom zamarzania.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>Asystowanie pracownikom Urzędu Mi</w:t>
      </w:r>
      <w:r>
        <w:rPr>
          <w:rStyle w:val="FontStyle24"/>
        </w:rPr>
        <w:t>ejskiego</w:t>
      </w:r>
      <w:r w:rsidRPr="00A025A8">
        <w:rPr>
          <w:rStyle w:val="FontStyle24"/>
        </w:rPr>
        <w:t xml:space="preserve"> oraz Zakładu Nieruchomości Lokalowych podczas wykonywania czynności służbowych.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>Kontrola przestrzegania przepisów prawa o ruchu drogowym znak B-1 (zakaz ruchu w obu kierunkach), B-35 (zakaz postoju), B-36 (zakaz zatrzymywania się).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>Kontrola legalności handlu na targowisku miejskim.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lastRenderedPageBreak/>
        <w:t>Kontrola legalności reklam, miejsc plakatowania oraz umieszczania ogłoszeń w miejscach do tego nieprzeznaczonych.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color w:val="000000"/>
          <w:lang w:eastAsia="fa-IR" w:bidi="fa-IR"/>
        </w:rPr>
        <w:t xml:space="preserve">wykonywanie zadań na rzecz ochrony praw zwierząt, przeciwdziałanie zagrożeniom dla życia, zdrowia ludzi w związku z utrzymywaniem zwierząt domowych i wolnożyjących, egzekwowanie od właścicieli psów  przestrzegania ochronnych szczepień przeciwko wściekliźnie, </w:t>
      </w:r>
      <w:r>
        <w:rPr>
          <w:color w:val="000000"/>
          <w:lang w:eastAsia="fa-IR" w:bidi="fa-IR"/>
        </w:rPr>
        <w:t xml:space="preserve">oraz  </w:t>
      </w:r>
      <w:r w:rsidRPr="00A025A8">
        <w:rPr>
          <w:color w:val="000000"/>
          <w:lang w:eastAsia="fa-IR" w:bidi="fa-IR"/>
        </w:rPr>
        <w:t xml:space="preserve">humanitarnego traktowania zwierząt.  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 xml:space="preserve">Monitorowanie  miejsc gromadzenia się kotów wolnożyjących. 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 xml:space="preserve">Poszukiwanie właścicieli dla bezdomnych psów i kotów.  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 xml:space="preserve">  Reagowanie w przypadkach zdarzeń drogowych  z udziałem zwierząt bezdomnych oraz dziko żyjących.</w:t>
      </w:r>
    </w:p>
    <w:p w:rsidR="00C24FAB" w:rsidRPr="00A025A8" w:rsidRDefault="00C24FAB" w:rsidP="00C24FAB">
      <w:pPr>
        <w:pStyle w:val="Style5"/>
        <w:numPr>
          <w:ilvl w:val="0"/>
          <w:numId w:val="44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Style w:val="FontStyle24"/>
        </w:rPr>
      </w:pPr>
      <w:r w:rsidRPr="00A025A8">
        <w:rPr>
          <w:rStyle w:val="FontStyle24"/>
        </w:rPr>
        <w:t>Ujawnienie osób</w:t>
      </w:r>
      <w:r>
        <w:rPr>
          <w:rStyle w:val="FontStyle24"/>
        </w:rPr>
        <w:t>,</w:t>
      </w:r>
      <w:r w:rsidRPr="00A025A8">
        <w:rPr>
          <w:rStyle w:val="FontStyle24"/>
        </w:rPr>
        <w:t xml:space="preserve"> które nie złożyły deklaracji na nieczystości stałe.    </w:t>
      </w:r>
    </w:p>
    <w:p w:rsidR="00C24FAB" w:rsidRPr="00A025A8" w:rsidRDefault="00C24FAB" w:rsidP="00C24FAB">
      <w:pPr>
        <w:pStyle w:val="Style5"/>
        <w:tabs>
          <w:tab w:val="left" w:pos="709"/>
        </w:tabs>
        <w:spacing w:line="360" w:lineRule="auto"/>
        <w:ind w:left="870" w:firstLine="0"/>
        <w:jc w:val="both"/>
        <w:rPr>
          <w:rStyle w:val="FontStyle24"/>
        </w:rPr>
      </w:pPr>
      <w:r w:rsidRPr="00A025A8">
        <w:rPr>
          <w:rStyle w:val="FontStyle24"/>
        </w:rPr>
        <w:t xml:space="preserve">   </w:t>
      </w:r>
    </w:p>
    <w:p w:rsidR="00C24FAB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</w:pPr>
      <w:r>
        <w:rPr>
          <w:rStyle w:val="FontStyle24"/>
        </w:rPr>
        <w:tab/>
      </w:r>
      <w:r w:rsidRPr="00A025A8">
        <w:rPr>
          <w:rStyle w:val="FontStyle24"/>
        </w:rPr>
        <w:t>Od 2019 roku Straż Miejska w Biskupcu prowadzi Ewidencję zbiorników  bezodpływowych i przydomowych oczyszczalni ścieków. Do 31.12.2019</w:t>
      </w:r>
      <w:r>
        <w:rPr>
          <w:rStyle w:val="FontStyle24"/>
        </w:rPr>
        <w:t xml:space="preserve"> r., </w:t>
      </w:r>
      <w:r w:rsidRPr="00A025A8">
        <w:rPr>
          <w:rStyle w:val="FontStyle24"/>
        </w:rPr>
        <w:t xml:space="preserve"> zgłoszono  do ewid</w:t>
      </w:r>
      <w:r>
        <w:rPr>
          <w:rStyle w:val="FontStyle24"/>
        </w:rPr>
        <w:t xml:space="preserve">encji 547 gospodarstw domowych </w:t>
      </w:r>
      <w:r w:rsidRPr="00A025A8">
        <w:rPr>
          <w:rStyle w:val="FontStyle24"/>
        </w:rPr>
        <w:t xml:space="preserve">nie podłączonych do kanalizacji miejskiej. Ze złożonych deklaracji wynika, że z  470 nieruchomości nieczystości płynne gromadzone </w:t>
      </w:r>
      <w:r>
        <w:rPr>
          <w:rStyle w:val="FontStyle24"/>
        </w:rPr>
        <w:t>są w zbiornikach bezodpływowych</w:t>
      </w:r>
      <w:r w:rsidRPr="00A025A8">
        <w:rPr>
          <w:rStyle w:val="FontStyle24"/>
        </w:rPr>
        <w:t>,</w:t>
      </w:r>
      <w:r>
        <w:rPr>
          <w:rStyle w:val="FontStyle24"/>
        </w:rPr>
        <w:t xml:space="preserve"> </w:t>
      </w:r>
      <w:r w:rsidRPr="00A025A8">
        <w:rPr>
          <w:rStyle w:val="FontStyle24"/>
        </w:rPr>
        <w:t>77 posiada prz</w:t>
      </w:r>
      <w:r>
        <w:rPr>
          <w:rStyle w:val="FontStyle24"/>
        </w:rPr>
        <w:t>ydomową oczyszczalnię ścieków a</w:t>
      </w:r>
      <w:r w:rsidRPr="00A025A8">
        <w:rPr>
          <w:rStyle w:val="FontStyle24"/>
        </w:rPr>
        <w:t xml:space="preserve"> w 11 przypadkach mieszkańcy nie posiadają zbiorników na nieczystości płynne. W oparciu o Regulamin utrzymania czystości i porządku w Gminie Biskupiec Straż Miejska przeprowadzała kontrole w zakresie opróżniania zbiorników bezodpływowych oraz  posiadania  pojemników na odpady stałe. W okresie sprawozdawczym  skontrolowano 103 gospodarstwa indywidualne nie podłączone do kanalizacji. W wyniku kontroli ujawniono szereg nieprawidłowości  dotyczących gromadzenia  i wywozu nieczystości płynnych. W 2019 roku,  strażnicy  miejscy wspólnie z policjantami </w:t>
      </w:r>
      <w:r w:rsidRPr="00A025A8">
        <w:t xml:space="preserve"> prowadzili  kontrole dotyczące wypełniania obowiązku corocznego przeglądu stanu technicznego przewodów kominowych (dymowych, spalinowych i wentylacyjnych) w budynkach, w których prowadzona jest działalność gospodarcza na terenie Gminy Biskupiec, oraz kontrole w budynkach  jednorodzinnych  w celu wyeliminowania spalania odpadów w piecach co.                                                   .                                                                               </w:t>
      </w:r>
      <w:r>
        <w:t xml:space="preserve">                      </w:t>
      </w:r>
    </w:p>
    <w:p w:rsidR="00C24FAB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</w:pPr>
      <w:r>
        <w:tab/>
      </w:r>
      <w:r w:rsidRPr="00A025A8">
        <w:t xml:space="preserve">Prowadzono wspólne okresowe kontrole placówek handlowych w zakresie przestrzegania Ustawy o wychowaniu w trzeźwości i przeciwdziałaniu alkoholizmowi tj. zakazie spożywania alkoholu w sklepie i jego obrębie , zakazie sprzedaży alkoholu nieletnim. </w:t>
      </w:r>
    </w:p>
    <w:p w:rsidR="00C24FAB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</w:pPr>
      <w:r>
        <w:tab/>
      </w:r>
      <w:r w:rsidRPr="00A025A8">
        <w:t>W 2019 Straż miejska we współpracy z Policją i Strażą pożarną zabezpieczała  por</w:t>
      </w:r>
      <w:r>
        <w:t xml:space="preserve">ządek publiczny podczas świąt: </w:t>
      </w:r>
      <w:r w:rsidRPr="00A025A8">
        <w:t xml:space="preserve">Przemarsz Trzech Króli, Święto Bożego Ciała, Uroczystość </w:t>
      </w:r>
      <w:r w:rsidRPr="00A025A8">
        <w:lastRenderedPageBreak/>
        <w:t>Wszy</w:t>
      </w:r>
      <w:r>
        <w:t xml:space="preserve">stkich Świętych, </w:t>
      </w:r>
      <w:r w:rsidRPr="00A025A8">
        <w:t>Święto Konstytucji 3 Maj</w:t>
      </w:r>
      <w:r>
        <w:t>a, Święto Niepodległości</w:t>
      </w:r>
      <w:r w:rsidRPr="00A025A8">
        <w:t>,                                                          festynów  i imprez okolicznościowych: Dni Biskupca, Dożynki Gminne, Warmi</w:t>
      </w:r>
      <w:r>
        <w:t xml:space="preserve">ńska Uczta Pierogowa w Biesowie, Festiwal Disco Polo, </w:t>
      </w:r>
      <w:proofErr w:type="spellStart"/>
      <w:r>
        <w:t>Dadajowy</w:t>
      </w:r>
      <w:proofErr w:type="spellEnd"/>
      <w:r>
        <w:t xml:space="preserve"> Z</w:t>
      </w:r>
      <w:r w:rsidRPr="00A025A8">
        <w:t xml:space="preserve">lot Morsów, Dzień Godności  Osoby </w:t>
      </w:r>
      <w:r>
        <w:t xml:space="preserve">z Niepełnosprawnością </w:t>
      </w:r>
      <w:r w:rsidRPr="00A025A8">
        <w:t xml:space="preserve">Intelektualną.                                     .                                                    </w:t>
      </w:r>
      <w:r>
        <w:t xml:space="preserve">                     </w:t>
      </w:r>
    </w:p>
    <w:p w:rsidR="00C24FAB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  <w:rPr>
          <w:lang w:eastAsia="hi-IN" w:bidi="hi-IN"/>
        </w:rPr>
      </w:pPr>
      <w:r>
        <w:tab/>
        <w:t>Współpraca między</w:t>
      </w:r>
      <w:r w:rsidRPr="00A025A8">
        <w:t xml:space="preserve"> </w:t>
      </w:r>
      <w:r>
        <w:t>Komisariatem Policji w Biskupcu</w:t>
      </w:r>
      <w:r w:rsidRPr="00A025A8">
        <w:t xml:space="preserve"> a Strażą Miejską układa się dobrze a wspólne działania </w:t>
      </w:r>
      <w:r>
        <w:t>mają pozytywny wpływ na</w:t>
      </w:r>
      <w:r w:rsidRPr="00A025A8">
        <w:t xml:space="preserve"> bezpieczeństwo i porządek publiczny  na terenie naszej gminy.                             .                                                                                                                                      </w:t>
      </w:r>
      <w:r w:rsidRPr="00A025A8">
        <w:rPr>
          <w:lang w:eastAsia="hi-IN" w:bidi="hi-IN"/>
        </w:rPr>
        <w:t xml:space="preserve"> </w:t>
      </w:r>
    </w:p>
    <w:p w:rsidR="00C24FAB" w:rsidRPr="00A025A8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</w:pPr>
      <w:r>
        <w:rPr>
          <w:lang w:eastAsia="hi-IN" w:bidi="hi-IN"/>
        </w:rPr>
        <w:tab/>
      </w:r>
      <w:r>
        <w:t>Strażnicy miejscy</w:t>
      </w:r>
      <w:r>
        <w:rPr>
          <w:lang w:eastAsia="hi-IN" w:bidi="hi-IN"/>
        </w:rPr>
        <w:t xml:space="preserve"> prowadzą</w:t>
      </w:r>
      <w:r w:rsidRPr="00A025A8">
        <w:rPr>
          <w:lang w:eastAsia="hi-IN" w:bidi="hi-IN"/>
        </w:rPr>
        <w:t xml:space="preserve"> systematyczne działania patrolowe na terenie biskupieckich osiedli, szkół oraz parku. </w:t>
      </w:r>
    </w:p>
    <w:p w:rsidR="00C24FAB" w:rsidRPr="00A025A8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  <w:rPr>
          <w:lang w:eastAsia="hi-IN" w:bidi="hi-IN"/>
        </w:rPr>
      </w:pPr>
      <w:r>
        <w:rPr>
          <w:lang w:eastAsia="hi-IN" w:bidi="hi-IN"/>
        </w:rPr>
        <w:tab/>
      </w:r>
      <w:r w:rsidRPr="00A025A8">
        <w:rPr>
          <w:lang w:eastAsia="hi-IN" w:bidi="hi-IN"/>
        </w:rPr>
        <w:t>W  2019</w:t>
      </w:r>
      <w:r>
        <w:rPr>
          <w:lang w:eastAsia="hi-IN" w:bidi="hi-IN"/>
        </w:rPr>
        <w:t xml:space="preserve"> r. Straż Miejska w Biskupcu</w:t>
      </w:r>
      <w:r w:rsidRPr="00A025A8">
        <w:rPr>
          <w:lang w:eastAsia="hi-IN" w:bidi="hi-IN"/>
        </w:rPr>
        <w:t xml:space="preserve"> przyjęła </w:t>
      </w:r>
      <w:r w:rsidRPr="00A025A8">
        <w:rPr>
          <w:b/>
          <w:lang w:eastAsia="hi-IN" w:bidi="hi-IN"/>
        </w:rPr>
        <w:t xml:space="preserve">522 </w:t>
      </w:r>
      <w:r w:rsidRPr="00A025A8">
        <w:rPr>
          <w:lang w:eastAsia="hi-IN" w:bidi="hi-IN"/>
        </w:rPr>
        <w:t xml:space="preserve">zgłoszenia od mieszkańców, dotyczyły one: </w:t>
      </w:r>
    </w:p>
    <w:p w:rsidR="00C24FAB" w:rsidRPr="00A025A8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</w:pPr>
    </w:p>
    <w:tbl>
      <w:tblPr>
        <w:tblW w:w="1034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7"/>
        <w:gridCol w:w="1711"/>
      </w:tblGrid>
      <w:tr w:rsidR="00C24FAB" w:rsidRPr="00A025A8" w:rsidTr="00C24FAB">
        <w:trPr>
          <w:trHeight w:val="315"/>
        </w:trPr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a) zakłócenia porządku publicznego i spokoju,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4FAB" w:rsidRPr="00A025A8" w:rsidRDefault="00C24FAB" w:rsidP="00C24FA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C24FAB" w:rsidRPr="00A025A8" w:rsidTr="00C24FAB">
        <w:trPr>
          <w:trHeight w:val="262"/>
        </w:trPr>
        <w:tc>
          <w:tcPr>
            <w:tcW w:w="8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b) zagrożeń w ruchu drogowym,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4FAB" w:rsidRPr="00A025A8" w:rsidRDefault="00C24FAB" w:rsidP="00C24FA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4FAB" w:rsidRPr="00A025A8" w:rsidTr="00C24FAB">
        <w:trPr>
          <w:trHeight w:val="272"/>
        </w:trPr>
        <w:tc>
          <w:tcPr>
            <w:tcW w:w="8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c) ochrony środowiska i gospodarki odpadami,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4FAB" w:rsidRPr="00A025A8" w:rsidRDefault="00C24FAB" w:rsidP="00C24FA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C24FAB" w:rsidRPr="00A025A8" w:rsidTr="00C24FAB">
        <w:trPr>
          <w:trHeight w:val="272"/>
        </w:trPr>
        <w:tc>
          <w:tcPr>
            <w:tcW w:w="8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d) zagrożeń życia i zdrowia,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4FAB" w:rsidRPr="00A025A8" w:rsidRDefault="00C24FAB" w:rsidP="00C24FA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24FAB" w:rsidRPr="00A025A8" w:rsidTr="00C24FAB">
        <w:trPr>
          <w:trHeight w:val="252"/>
        </w:trPr>
        <w:tc>
          <w:tcPr>
            <w:tcW w:w="8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e) awarii technicznych,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4FAB" w:rsidRPr="00A025A8" w:rsidRDefault="00C24FAB" w:rsidP="00C24FA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270"/>
        </w:trPr>
        <w:tc>
          <w:tcPr>
            <w:tcW w:w="8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f) zwierząt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4FAB" w:rsidRPr="00A025A8" w:rsidRDefault="00C24FAB" w:rsidP="00C24FA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  <w:tr w:rsidR="00C24FAB" w:rsidRPr="00A025A8" w:rsidTr="00C24FAB">
        <w:trPr>
          <w:trHeight w:val="260"/>
        </w:trPr>
        <w:tc>
          <w:tcPr>
            <w:tcW w:w="8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Pozostałe zgłoszenia: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4FAB" w:rsidRPr="00A025A8" w:rsidRDefault="00C24FAB" w:rsidP="00C24FAB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C24FAB" w:rsidRPr="00A025A8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  <w:rPr>
          <w:rStyle w:val="FontStyle24"/>
        </w:rPr>
      </w:pPr>
    </w:p>
    <w:p w:rsidR="00C24FAB" w:rsidRPr="00A025A8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  <w:rPr>
          <w:rStyle w:val="FontStyle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3069"/>
        <w:gridCol w:w="1418"/>
        <w:gridCol w:w="1134"/>
        <w:gridCol w:w="992"/>
        <w:gridCol w:w="1559"/>
        <w:gridCol w:w="992"/>
      </w:tblGrid>
      <w:tr w:rsidR="00C24FAB" w:rsidRPr="00A025A8" w:rsidTr="00C24FAB">
        <w:trPr>
          <w:trHeight w:val="446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19317F" w:rsidRDefault="00C24FAB" w:rsidP="00C24F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17F">
              <w:rPr>
                <w:rFonts w:ascii="Times New Roman" w:hAnsi="Times New Roman"/>
                <w:b/>
                <w:sz w:val="18"/>
                <w:szCs w:val="18"/>
              </w:rPr>
              <w:t>RODZAJ WYKROCZENIA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19317F" w:rsidRDefault="00C24FAB" w:rsidP="00C24F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17F">
              <w:rPr>
                <w:rFonts w:ascii="Times New Roman" w:hAnsi="Times New Roman"/>
                <w:b/>
                <w:sz w:val="18"/>
                <w:szCs w:val="18"/>
              </w:rPr>
              <w:t>POUCZENIA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19317F" w:rsidRDefault="00C24FAB" w:rsidP="00C24F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17F">
              <w:rPr>
                <w:rFonts w:ascii="Times New Roman" w:hAnsi="Times New Roman"/>
                <w:b/>
                <w:sz w:val="18"/>
                <w:szCs w:val="18"/>
              </w:rPr>
              <w:t>MANDATY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19317F" w:rsidRDefault="00C24FAB" w:rsidP="00C24F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17F">
              <w:rPr>
                <w:rFonts w:ascii="Times New Roman" w:hAnsi="Times New Roman"/>
                <w:b/>
                <w:sz w:val="18"/>
                <w:szCs w:val="18"/>
              </w:rPr>
              <w:t>WNIOSKI DO SĄDU GRODZKIEGO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19317F" w:rsidRDefault="00C24FAB" w:rsidP="00C24F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17F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</w:p>
        </w:tc>
      </w:tr>
      <w:tr w:rsidR="00C24FAB" w:rsidRPr="00A025A8" w:rsidTr="00C24FAB">
        <w:trPr>
          <w:trHeight w:val="410"/>
          <w:jc w:val="center"/>
        </w:trPr>
        <w:tc>
          <w:tcPr>
            <w:tcW w:w="353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19317F" w:rsidRDefault="00C24FAB" w:rsidP="00C24F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17F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19317F" w:rsidRDefault="00C24FAB" w:rsidP="00C24F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317F">
              <w:rPr>
                <w:rFonts w:ascii="Times New Roman" w:hAnsi="Times New Roman"/>
                <w:b/>
                <w:sz w:val="18"/>
                <w:szCs w:val="18"/>
              </w:rPr>
              <w:t>KWOTA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43 ust 1   ust 2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Ustawa o wychowaniu w trzeźwości i przeciwdziałaniu alkoholizmowi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51§1,2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(zakłócanie spokoju i porządku publicznego)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54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(Regulamin utrzymania czystości i porządku w gminie)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440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63a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 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(umieszczanie ogłoszeń w miejscach do tego nie przeznaczonych)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64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 (niedopełnienie obowiązku umieszczenia tabliczki z numerem nieruchomości)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70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Art.72 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(nieodpowiednie zabezpieczenie miejsca niebezpiecznego dla życia i zdrowia człowieka) 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77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(niezachowanie zwykłych lub nakazanych środków ostrożności przy trzymaniu psa)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5150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82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(nieostrożne obchodzenie się z ogniem)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Art. 89 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(pozostawienie bez opieki małoletniego do lat 7 na drodze publicznej lub na torach pojazdu szynowego)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90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(utrudnianie ruchu na drodze publicznej)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91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(zanieczyszczanie drogi publicznej)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92§1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(nie stosowanie się do znaku drogowego B-1, B-35, B-36)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97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KW(. przechodzenie przez jezdnię w miejscach innych niż przejścia dla pieszych,)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Art. 100 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(niszczenie drogi publicznej)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Art. 101 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lastRenderedPageBreak/>
              <w:t>(nie oczyszczenie z odcinków dróg publicznych błota, kurzu, śniegu lub lodu)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117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 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(utrzymanie czystości i porządku w obrębie nieruchomości)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Art.141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(używanie słów nieprzyzwoitych)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144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(niszczenie lub uszkadzanie roślinności na zieleńcach)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145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(zaśmiecanie drogi, ulicy, trawnika)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1450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162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KW 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(wyrzucanie śmieci do lasu)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4FAB" w:rsidRPr="00A025A8" w:rsidTr="00C24FAB">
        <w:trPr>
          <w:trHeight w:val="62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Ustawa o ochronie zwierząt  </w:t>
            </w: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 37 ust 1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 xml:space="preserve"> (dot.  warunków trzymania psów)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C24FAB" w:rsidRPr="00A025A8" w:rsidTr="00C24FAB">
        <w:trPr>
          <w:trHeight w:val="420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Ustawa o utrzymaniu czystości i porządku w gminach (</w:t>
            </w: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Art.10ust1-2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7900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24FAB" w:rsidRPr="00A025A8" w:rsidTr="00C24FAB">
        <w:trPr>
          <w:trHeight w:val="7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 xml:space="preserve">Ustawa o odpadach (palenie materiałów z plastiku) </w:t>
            </w: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.art 174ust 3 art. 175, art. 177,art. 188, art. 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C24FAB" w:rsidRPr="00A025A8" w:rsidTr="00C24FAB">
        <w:trPr>
          <w:trHeight w:val="420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  <w:r w:rsidRPr="00A025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art. 85 ust. 1a     </w:t>
            </w:r>
            <w:r w:rsidRPr="00A025A8">
              <w:rPr>
                <w:rFonts w:ascii="Times New Roman" w:hAnsi="Times New Roman"/>
                <w:sz w:val="24"/>
                <w:szCs w:val="24"/>
              </w:rPr>
              <w:t>Ustawa z dnia 21 sierpnia 1997 r.  o ochronie zwierząt oraz zwalczaniu chorób zakaźnych zwierząt</w:t>
            </w: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24FAB" w:rsidRPr="00A025A8" w:rsidTr="00C24FAB">
        <w:trPr>
          <w:trHeight w:val="127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FAB" w:rsidRPr="00A025A8" w:rsidRDefault="00C24FAB" w:rsidP="00C24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19340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337</w:t>
            </w:r>
          </w:p>
        </w:tc>
      </w:tr>
    </w:tbl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  <w:rPr>
          <w:rStyle w:val="FontStyle24"/>
        </w:rPr>
      </w:pPr>
      <w:r>
        <w:rPr>
          <w:rStyle w:val="FontStyle24"/>
        </w:rPr>
        <w:tab/>
      </w:r>
      <w:r w:rsidRPr="00A025A8">
        <w:rPr>
          <w:rStyle w:val="FontStyle24"/>
        </w:rPr>
        <w:t>W wyniku podjętych interwencji na sprawców wykroczeń nałożono 107 mandatów karnych na kwotę  19 340 zł , udzielono 229 pouczeń w jednym przypadku skierowano wniosek o ukaranie do Sądu Rejonowego w Biskupcu.</w:t>
      </w:r>
    </w:p>
    <w:p w:rsidR="00C24FAB" w:rsidRPr="00A025A8" w:rsidRDefault="00C24FAB" w:rsidP="00C24FAB">
      <w:pPr>
        <w:pStyle w:val="Style5"/>
        <w:tabs>
          <w:tab w:val="left" w:pos="709"/>
        </w:tabs>
        <w:spacing w:line="360" w:lineRule="auto"/>
        <w:ind w:firstLine="0"/>
        <w:jc w:val="both"/>
      </w:pPr>
      <w:r>
        <w:rPr>
          <w:lang w:eastAsia="hi-IN" w:bidi="hi-IN"/>
        </w:rPr>
        <w:tab/>
      </w:r>
      <w:r w:rsidRPr="00A025A8">
        <w:rPr>
          <w:lang w:eastAsia="hi-IN" w:bidi="hi-IN"/>
        </w:rPr>
        <w:t>W zw</w:t>
      </w:r>
      <w:r>
        <w:rPr>
          <w:lang w:eastAsia="hi-IN" w:bidi="hi-IN"/>
        </w:rPr>
        <w:t xml:space="preserve">iązku z Uchwałą Rady Miejskiej </w:t>
      </w:r>
      <w:r w:rsidRPr="00A025A8">
        <w:rPr>
          <w:lang w:eastAsia="hi-IN" w:bidi="hi-IN"/>
        </w:rPr>
        <w:t>w sprawie przyjęcia Programu opie</w:t>
      </w:r>
      <w:r>
        <w:rPr>
          <w:lang w:eastAsia="hi-IN" w:bidi="hi-IN"/>
        </w:rPr>
        <w:t xml:space="preserve">ki nad zwierzętami bezdomnymi </w:t>
      </w:r>
      <w:r w:rsidRPr="00A025A8">
        <w:rPr>
          <w:lang w:eastAsia="hi-IN" w:bidi="hi-IN"/>
        </w:rPr>
        <w:t>monitor</w:t>
      </w:r>
      <w:r>
        <w:rPr>
          <w:lang w:eastAsia="hi-IN" w:bidi="hi-IN"/>
        </w:rPr>
        <w:t>owane są</w:t>
      </w:r>
      <w:r w:rsidRPr="00A025A8">
        <w:rPr>
          <w:lang w:eastAsia="hi-IN" w:bidi="hi-IN"/>
        </w:rPr>
        <w:t xml:space="preserve"> miejsca gromadzenia się kotów </w:t>
      </w:r>
      <w:r>
        <w:rPr>
          <w:lang w:eastAsia="hi-IN" w:bidi="hi-IN"/>
        </w:rPr>
        <w:t xml:space="preserve">wolnożyjących i prowadzona jest współpraca </w:t>
      </w:r>
      <w:r w:rsidRPr="00A025A8">
        <w:rPr>
          <w:lang w:eastAsia="hi-IN" w:bidi="hi-IN"/>
        </w:rPr>
        <w:t>z osobami je</w:t>
      </w:r>
      <w:r>
        <w:rPr>
          <w:lang w:eastAsia="hi-IN" w:bidi="hi-IN"/>
        </w:rPr>
        <w:t xml:space="preserve"> dokarmiającymi. </w:t>
      </w:r>
      <w:r w:rsidRPr="00A025A8">
        <w:rPr>
          <w:lang w:eastAsia="hi-IN" w:bidi="hi-IN"/>
        </w:rPr>
        <w:t>Nadz</w:t>
      </w:r>
      <w:r>
        <w:rPr>
          <w:lang w:eastAsia="hi-IN" w:bidi="hi-IN"/>
        </w:rPr>
        <w:t>ór nad</w:t>
      </w:r>
      <w:r w:rsidRPr="00A025A8">
        <w:rPr>
          <w:lang w:eastAsia="hi-IN" w:bidi="hi-IN"/>
        </w:rPr>
        <w:t xml:space="preserve"> przekazywanie</w:t>
      </w:r>
      <w:r>
        <w:rPr>
          <w:lang w:eastAsia="hi-IN" w:bidi="hi-IN"/>
        </w:rPr>
        <w:t>m</w:t>
      </w:r>
      <w:r w:rsidRPr="00A025A8">
        <w:rPr>
          <w:lang w:eastAsia="hi-IN" w:bidi="hi-IN"/>
        </w:rPr>
        <w:t xml:space="preserve"> karmy </w:t>
      </w:r>
      <w:r w:rsidRPr="00A025A8">
        <w:rPr>
          <w:lang w:eastAsia="hi-IN" w:bidi="hi-IN"/>
        </w:rPr>
        <w:lastRenderedPageBreak/>
        <w:t>o</w:t>
      </w:r>
      <w:r>
        <w:rPr>
          <w:lang w:eastAsia="hi-IN" w:bidi="hi-IN"/>
        </w:rPr>
        <w:t xml:space="preserve">raz sterylizacją. W 2019 roku </w:t>
      </w:r>
      <w:r w:rsidRPr="00A025A8">
        <w:rPr>
          <w:lang w:eastAsia="hi-IN" w:bidi="hi-IN"/>
        </w:rPr>
        <w:t>wy</w:t>
      </w:r>
      <w:r>
        <w:rPr>
          <w:lang w:eastAsia="hi-IN" w:bidi="hi-IN"/>
        </w:rPr>
        <w:t xml:space="preserve">konano 49 sterylizacji kotów i </w:t>
      </w:r>
      <w:r w:rsidRPr="00A025A8">
        <w:rPr>
          <w:lang w:eastAsia="hi-IN" w:bidi="hi-IN"/>
        </w:rPr>
        <w:t>11 sterylizacj</w:t>
      </w:r>
      <w:r>
        <w:rPr>
          <w:lang w:eastAsia="hi-IN" w:bidi="hi-IN"/>
        </w:rPr>
        <w:t xml:space="preserve">i psów oddawanych do adopcji. </w:t>
      </w:r>
      <w:r w:rsidRPr="00A025A8">
        <w:rPr>
          <w:lang w:eastAsia="hi-IN" w:bidi="hi-IN"/>
        </w:rPr>
        <w:t>W</w:t>
      </w:r>
      <w:r>
        <w:rPr>
          <w:lang w:eastAsia="hi-IN" w:bidi="hi-IN"/>
        </w:rPr>
        <w:t xml:space="preserve"> ramach współpracy </w:t>
      </w:r>
      <w:r w:rsidRPr="00A025A8">
        <w:rPr>
          <w:lang w:eastAsia="hi-IN" w:bidi="hi-IN"/>
        </w:rPr>
        <w:t>ze Stowarzyszeniem „Przygarnij Psiaka lub ( i) kociaka”, ilość zwierząt oddanych do schron</w:t>
      </w:r>
      <w:r>
        <w:rPr>
          <w:lang w:eastAsia="hi-IN" w:bidi="hi-IN"/>
        </w:rPr>
        <w:t xml:space="preserve">iska w Bagienicach w 2019 roku </w:t>
      </w:r>
      <w:r w:rsidRPr="00A025A8">
        <w:rPr>
          <w:lang w:eastAsia="hi-IN" w:bidi="hi-IN"/>
        </w:rPr>
        <w:t>w porównaniu z latami poprzednimi zmniejszyła się. W powyższym okresie w schronisku umieszczono 10 bezdomnych psów i 16 kotów.</w:t>
      </w:r>
    </w:p>
    <w:p w:rsidR="00C24FAB" w:rsidRPr="00A025A8" w:rsidRDefault="00C24FAB" w:rsidP="00C24FA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 xml:space="preserve">W okresie sprawozdawczym Straż Miejska realizowała współpracę z referatami Urzędu Miejskiego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A025A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Miejskim Ośrodkiem Pomocy Społecznej oraz </w:t>
      </w:r>
      <w:r w:rsidRPr="00A025A8">
        <w:rPr>
          <w:rFonts w:ascii="Times New Roman" w:hAnsi="Times New Roman"/>
          <w:sz w:val="24"/>
          <w:szCs w:val="24"/>
        </w:rPr>
        <w:t>Zakładem Nieruchomości Lokalowych. Wspólnie z pracownikami MOPS-u  dokonywa</w:t>
      </w:r>
      <w:r>
        <w:rPr>
          <w:rFonts w:ascii="Times New Roman" w:hAnsi="Times New Roman"/>
          <w:sz w:val="24"/>
          <w:szCs w:val="24"/>
        </w:rPr>
        <w:t xml:space="preserve">no </w:t>
      </w:r>
      <w:r w:rsidRPr="00A025A8">
        <w:rPr>
          <w:rFonts w:ascii="Times New Roman" w:hAnsi="Times New Roman"/>
          <w:sz w:val="24"/>
          <w:szCs w:val="24"/>
        </w:rPr>
        <w:t>objazdu miejsc</w:t>
      </w:r>
      <w:r>
        <w:rPr>
          <w:rFonts w:ascii="Times New Roman" w:hAnsi="Times New Roman"/>
          <w:sz w:val="24"/>
          <w:szCs w:val="24"/>
        </w:rPr>
        <w:t>,</w:t>
      </w:r>
      <w:r w:rsidRPr="00A025A8">
        <w:rPr>
          <w:rFonts w:ascii="Times New Roman" w:hAnsi="Times New Roman"/>
          <w:sz w:val="24"/>
          <w:szCs w:val="24"/>
        </w:rPr>
        <w:t xml:space="preserve"> w których przebywają osoby bezdomne informując o możliwości zakwaterowania w schronisku dla osób bezdomnych oraz wskazywa</w:t>
      </w:r>
      <w:r>
        <w:rPr>
          <w:rFonts w:ascii="Times New Roman" w:hAnsi="Times New Roman"/>
          <w:sz w:val="24"/>
          <w:szCs w:val="24"/>
        </w:rPr>
        <w:t xml:space="preserve">no osoby, </w:t>
      </w:r>
      <w:r w:rsidRPr="00A025A8">
        <w:rPr>
          <w:rFonts w:ascii="Times New Roman" w:hAnsi="Times New Roman"/>
          <w:sz w:val="24"/>
          <w:szCs w:val="24"/>
        </w:rPr>
        <w:t>które wymagają  pomocy socjalnej. Str</w:t>
      </w:r>
      <w:r>
        <w:rPr>
          <w:rFonts w:ascii="Times New Roman" w:hAnsi="Times New Roman"/>
          <w:sz w:val="24"/>
          <w:szCs w:val="24"/>
        </w:rPr>
        <w:t xml:space="preserve">aż Miejska ściśle współpracuje </w:t>
      </w:r>
      <w:r w:rsidRPr="00A025A8">
        <w:rPr>
          <w:rFonts w:ascii="Times New Roman" w:hAnsi="Times New Roman"/>
          <w:sz w:val="24"/>
          <w:szCs w:val="24"/>
        </w:rPr>
        <w:t xml:space="preserve">z kuratorami sądowymi i prowadzi nadzór  nad pracą  osób  skazanych  </w:t>
      </w:r>
      <w:r>
        <w:rPr>
          <w:rFonts w:ascii="Times New Roman" w:hAnsi="Times New Roman"/>
          <w:sz w:val="24"/>
          <w:szCs w:val="24"/>
        </w:rPr>
        <w:t xml:space="preserve">oraz składa do Sądu Rejonowego comiesięczne raporty dotyczące </w:t>
      </w:r>
      <w:r w:rsidRPr="00A025A8">
        <w:rPr>
          <w:rFonts w:ascii="Times New Roman" w:hAnsi="Times New Roman"/>
          <w:sz w:val="24"/>
          <w:szCs w:val="24"/>
        </w:rPr>
        <w:t>wykonywanej pracy. W 2019 roku Są</w:t>
      </w:r>
      <w:r>
        <w:rPr>
          <w:rFonts w:ascii="Times New Roman" w:hAnsi="Times New Roman"/>
          <w:sz w:val="24"/>
          <w:szCs w:val="24"/>
        </w:rPr>
        <w:t>d Rejonowy w Biskupcu skierował</w:t>
      </w:r>
      <w:r w:rsidRPr="00A025A8">
        <w:rPr>
          <w:rFonts w:ascii="Times New Roman" w:hAnsi="Times New Roman"/>
          <w:sz w:val="24"/>
          <w:szCs w:val="24"/>
        </w:rPr>
        <w:t xml:space="preserve"> do Straży Miejskiej w Biskupcu, do prac  społecznych oraz społecznie – użytecznych 90 osób skazanych prawomocnym wyrokiem, 50  osób kontynuowało wykonywanie wyroku z lat ubiegłych. Skazani kierowani byli do prac porządkowych na terenie miasta - pracując przy oczyszczaniu ulic i chodników  oraz  prac przy utrzymaniu zieleni. Kierowani byli również  do  </w:t>
      </w:r>
      <w:r>
        <w:rPr>
          <w:rFonts w:ascii="Times New Roman" w:hAnsi="Times New Roman"/>
          <w:sz w:val="24"/>
          <w:szCs w:val="24"/>
        </w:rPr>
        <w:t>sołectw,  placówek  oświatowych</w:t>
      </w:r>
      <w:r w:rsidRPr="00A025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 Komisariat Policji oraz na </w:t>
      </w:r>
      <w:r w:rsidRPr="00A025A8">
        <w:rPr>
          <w:rFonts w:ascii="Times New Roman" w:hAnsi="Times New Roman"/>
          <w:sz w:val="24"/>
          <w:szCs w:val="24"/>
        </w:rPr>
        <w:t>Cmentarz komunalny.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5386"/>
      </w:tblGrid>
      <w:tr w:rsidR="00C24FAB" w:rsidRPr="00A025A8" w:rsidTr="00C24FAB">
        <w:trPr>
          <w:trHeight w:val="741"/>
        </w:trPr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Miejsce  pracy</w:t>
            </w:r>
          </w:p>
          <w:p w:rsidR="00C24FAB" w:rsidRPr="00A025A8" w:rsidRDefault="00C24FAB" w:rsidP="00C24FAB">
            <w:pPr>
              <w:tabs>
                <w:tab w:val="left" w:pos="10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  <w:p w:rsidR="00C24FAB" w:rsidRPr="00A025A8" w:rsidRDefault="00C24FAB" w:rsidP="00C24F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FAB" w:rsidRPr="00A025A8" w:rsidTr="00C24FAB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Sołectwa</w:t>
            </w: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2596</w:t>
            </w:r>
          </w:p>
        </w:tc>
      </w:tr>
      <w:tr w:rsidR="00C24FAB" w:rsidRPr="00A025A8" w:rsidTr="00C24FAB">
        <w:trPr>
          <w:trHeight w:val="786"/>
        </w:trPr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Miasto</w:t>
            </w: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Prace porządkowe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3856</w:t>
            </w:r>
          </w:p>
        </w:tc>
      </w:tr>
      <w:tr w:rsidR="00C24FAB" w:rsidRPr="00A025A8" w:rsidTr="00C24FAB">
        <w:trPr>
          <w:trHeight w:val="256"/>
        </w:trPr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Cmentarz</w:t>
            </w: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370</w:t>
            </w:r>
          </w:p>
        </w:tc>
      </w:tr>
      <w:tr w:rsidR="00C24FAB" w:rsidRPr="00A025A8" w:rsidTr="00C24FAB">
        <w:trPr>
          <w:trHeight w:val="628"/>
        </w:trPr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Komisariat Policji</w:t>
            </w: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225</w:t>
            </w:r>
          </w:p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AB" w:rsidRPr="00A025A8" w:rsidTr="00C24FAB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szkoły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FAB" w:rsidRPr="00A025A8" w:rsidRDefault="00C24FAB" w:rsidP="00C24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5A8">
              <w:rPr>
                <w:rFonts w:ascii="Times New Roman" w:hAnsi="Times New Roman"/>
                <w:b/>
                <w:sz w:val="24"/>
                <w:szCs w:val="24"/>
              </w:rPr>
              <w:t>228</w:t>
            </w:r>
          </w:p>
        </w:tc>
      </w:tr>
    </w:tbl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  <w:r w:rsidRPr="00A025A8">
        <w:rPr>
          <w:rFonts w:ascii="Times New Roman" w:hAnsi="Times New Roman"/>
          <w:sz w:val="24"/>
          <w:szCs w:val="24"/>
        </w:rPr>
        <w:t>Łącznie na rzecz Gminy Biskupiec w 2019 r</w:t>
      </w:r>
      <w:r>
        <w:rPr>
          <w:rFonts w:ascii="Times New Roman" w:hAnsi="Times New Roman"/>
          <w:sz w:val="24"/>
          <w:szCs w:val="24"/>
        </w:rPr>
        <w:t>.</w:t>
      </w:r>
      <w:r w:rsidRPr="00A025A8">
        <w:rPr>
          <w:rFonts w:ascii="Times New Roman" w:hAnsi="Times New Roman"/>
          <w:sz w:val="24"/>
          <w:szCs w:val="24"/>
        </w:rPr>
        <w:t xml:space="preserve">, 140-u  skazanych  wykonało </w:t>
      </w:r>
      <w:r w:rsidRPr="00A71938">
        <w:rPr>
          <w:rFonts w:ascii="Times New Roman" w:hAnsi="Times New Roman"/>
          <w:sz w:val="24"/>
          <w:szCs w:val="24"/>
        </w:rPr>
        <w:t>7275</w:t>
      </w:r>
      <w:r w:rsidRPr="00A025A8">
        <w:rPr>
          <w:rFonts w:ascii="Times New Roman" w:hAnsi="Times New Roman"/>
          <w:sz w:val="24"/>
          <w:szCs w:val="24"/>
        </w:rPr>
        <w:t xml:space="preserve"> godzin prac społecznie użytecznych. </w:t>
      </w:r>
    </w:p>
    <w:p w:rsidR="00C24FAB" w:rsidRPr="00A025A8" w:rsidRDefault="00C24FAB" w:rsidP="00C24FAB">
      <w:pPr>
        <w:rPr>
          <w:rFonts w:ascii="Times New Roman" w:hAnsi="Times New Roman"/>
          <w:sz w:val="24"/>
          <w:szCs w:val="24"/>
        </w:rPr>
      </w:pPr>
    </w:p>
    <w:p w:rsidR="00C24FAB" w:rsidRDefault="00C24FAB"/>
    <w:sectPr w:rsidR="00C2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Free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27E"/>
    <w:multiLevelType w:val="multilevel"/>
    <w:tmpl w:val="CA36003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CB3FF8"/>
    <w:multiLevelType w:val="multilevel"/>
    <w:tmpl w:val="883E2006"/>
    <w:styleLink w:val="WWNum2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04509F"/>
    <w:multiLevelType w:val="hybridMultilevel"/>
    <w:tmpl w:val="57A006D0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584B"/>
    <w:multiLevelType w:val="hybridMultilevel"/>
    <w:tmpl w:val="D84A257E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7713C"/>
    <w:multiLevelType w:val="multilevel"/>
    <w:tmpl w:val="CAC0A61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84C7222"/>
    <w:multiLevelType w:val="hybridMultilevel"/>
    <w:tmpl w:val="C3EEFCFA"/>
    <w:lvl w:ilvl="0" w:tplc="86C21F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E745A1"/>
    <w:multiLevelType w:val="multilevel"/>
    <w:tmpl w:val="0702277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CE313BB"/>
    <w:multiLevelType w:val="multilevel"/>
    <w:tmpl w:val="2CB0CD3E"/>
    <w:styleLink w:val="WWNum4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724" w:hanging="360"/>
      </w:pPr>
    </w:lvl>
    <w:lvl w:ilvl="3">
      <w:start w:val="1"/>
      <w:numFmt w:val="decimal"/>
      <w:lvlText w:val="%1.%2.%3.%4."/>
      <w:lvlJc w:val="left"/>
      <w:pPr>
        <w:ind w:left="2444" w:hanging="360"/>
      </w:pPr>
    </w:lvl>
    <w:lvl w:ilvl="4">
      <w:start w:val="1"/>
      <w:numFmt w:val="decimal"/>
      <w:lvlText w:val="%1.%2.%3.%4.%5."/>
      <w:lvlJc w:val="left"/>
      <w:pPr>
        <w:ind w:left="3164" w:hanging="360"/>
      </w:pPr>
    </w:lvl>
    <w:lvl w:ilvl="5">
      <w:start w:val="1"/>
      <w:numFmt w:val="decimal"/>
      <w:lvlText w:val="%1.%2.%3.%4.%5.%6."/>
      <w:lvlJc w:val="left"/>
      <w:pPr>
        <w:ind w:left="3884" w:hanging="360"/>
      </w:pPr>
    </w:lvl>
    <w:lvl w:ilvl="6">
      <w:start w:val="1"/>
      <w:numFmt w:val="decimal"/>
      <w:lvlText w:val="%1.%2.%3.%4.%5.%6.%7."/>
      <w:lvlJc w:val="left"/>
      <w:pPr>
        <w:ind w:left="4604" w:hanging="360"/>
      </w:pPr>
    </w:lvl>
    <w:lvl w:ilvl="7">
      <w:start w:val="1"/>
      <w:numFmt w:val="decimal"/>
      <w:lvlText w:val="%1.%2.%3.%4.%5.%6.%7.%8."/>
      <w:lvlJc w:val="left"/>
      <w:pPr>
        <w:ind w:left="5324" w:hanging="360"/>
      </w:pPr>
    </w:lvl>
    <w:lvl w:ilvl="8">
      <w:start w:val="1"/>
      <w:numFmt w:val="decimal"/>
      <w:lvlText w:val="%1.%2.%3.%4.%5.%6.%7.%8.%9."/>
      <w:lvlJc w:val="left"/>
      <w:pPr>
        <w:ind w:left="6044" w:hanging="360"/>
      </w:pPr>
    </w:lvl>
  </w:abstractNum>
  <w:abstractNum w:abstractNumId="8" w15:restartNumberingAfterBreak="0">
    <w:nsid w:val="0F4038B8"/>
    <w:multiLevelType w:val="hybridMultilevel"/>
    <w:tmpl w:val="4FB40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02E50"/>
    <w:multiLevelType w:val="hybridMultilevel"/>
    <w:tmpl w:val="033EB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03C10"/>
    <w:multiLevelType w:val="hybridMultilevel"/>
    <w:tmpl w:val="E8024640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30AE8"/>
    <w:multiLevelType w:val="multilevel"/>
    <w:tmpl w:val="26222BDA"/>
    <w:styleLink w:val="WWNum6"/>
    <w:lvl w:ilvl="0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1.%2.%3."/>
      <w:lvlJc w:val="right"/>
      <w:pPr>
        <w:ind w:left="3011" w:hanging="180"/>
      </w:pPr>
    </w:lvl>
    <w:lvl w:ilvl="3">
      <w:start w:val="1"/>
      <w:numFmt w:val="decimal"/>
      <w:lvlText w:val="%1.%2.%3.%4."/>
      <w:lvlJc w:val="left"/>
      <w:pPr>
        <w:ind w:left="3731" w:hanging="360"/>
      </w:pPr>
    </w:lvl>
    <w:lvl w:ilvl="4">
      <w:start w:val="1"/>
      <w:numFmt w:val="lowerLetter"/>
      <w:lvlText w:val="%1.%2.%3.%4.%5."/>
      <w:lvlJc w:val="left"/>
      <w:pPr>
        <w:ind w:left="4451" w:hanging="360"/>
      </w:pPr>
    </w:lvl>
    <w:lvl w:ilvl="5">
      <w:start w:val="1"/>
      <w:numFmt w:val="lowerRoman"/>
      <w:lvlText w:val="%1.%2.%3.%4.%5.%6."/>
      <w:lvlJc w:val="right"/>
      <w:pPr>
        <w:ind w:left="5171" w:hanging="180"/>
      </w:pPr>
    </w:lvl>
    <w:lvl w:ilvl="6">
      <w:start w:val="1"/>
      <w:numFmt w:val="decimal"/>
      <w:lvlText w:val="%1.%2.%3.%4.%5.%6.%7."/>
      <w:lvlJc w:val="left"/>
      <w:pPr>
        <w:ind w:left="5891" w:hanging="360"/>
      </w:pPr>
    </w:lvl>
    <w:lvl w:ilvl="7">
      <w:start w:val="1"/>
      <w:numFmt w:val="lowerLetter"/>
      <w:lvlText w:val="%1.%2.%3.%4.%5.%6.%7.%8."/>
      <w:lvlJc w:val="left"/>
      <w:pPr>
        <w:ind w:left="6611" w:hanging="360"/>
      </w:pPr>
    </w:lvl>
    <w:lvl w:ilvl="8">
      <w:start w:val="1"/>
      <w:numFmt w:val="lowerRoman"/>
      <w:lvlText w:val="%1.%2.%3.%4.%5.%6.%7.%8.%9."/>
      <w:lvlJc w:val="right"/>
      <w:pPr>
        <w:ind w:left="7331" w:hanging="180"/>
      </w:pPr>
    </w:lvl>
  </w:abstractNum>
  <w:abstractNum w:abstractNumId="12" w15:restartNumberingAfterBreak="0">
    <w:nsid w:val="153559B0"/>
    <w:multiLevelType w:val="hybridMultilevel"/>
    <w:tmpl w:val="03F66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16ECD"/>
    <w:multiLevelType w:val="multilevel"/>
    <w:tmpl w:val="20F49C9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73544F"/>
    <w:multiLevelType w:val="multilevel"/>
    <w:tmpl w:val="2FAC1E48"/>
    <w:styleLink w:val="WWNum2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D9D56E0"/>
    <w:multiLevelType w:val="hybridMultilevel"/>
    <w:tmpl w:val="4154B77C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84B45"/>
    <w:multiLevelType w:val="multilevel"/>
    <w:tmpl w:val="C52CE31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7" w15:restartNumberingAfterBreak="0">
    <w:nsid w:val="1E4E3F34"/>
    <w:multiLevelType w:val="multilevel"/>
    <w:tmpl w:val="C1F67842"/>
    <w:styleLink w:val="WWNum1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1F0075E9"/>
    <w:multiLevelType w:val="hybridMultilevel"/>
    <w:tmpl w:val="55226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80C27"/>
    <w:multiLevelType w:val="hybridMultilevel"/>
    <w:tmpl w:val="E55239D8"/>
    <w:lvl w:ilvl="0" w:tplc="86C21F8C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0" w15:restartNumberingAfterBreak="0">
    <w:nsid w:val="20727C9F"/>
    <w:multiLevelType w:val="hybridMultilevel"/>
    <w:tmpl w:val="F6002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1A68FB"/>
    <w:multiLevelType w:val="hybridMultilevel"/>
    <w:tmpl w:val="52A6FEF8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3E44C6"/>
    <w:multiLevelType w:val="hybridMultilevel"/>
    <w:tmpl w:val="A7446048"/>
    <w:lvl w:ilvl="0" w:tplc="8C0ABFF2">
      <w:numFmt w:val="decima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8C3C8C"/>
    <w:multiLevelType w:val="hybridMultilevel"/>
    <w:tmpl w:val="20E8E0F8"/>
    <w:lvl w:ilvl="0" w:tplc="86C21F8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295271FB"/>
    <w:multiLevelType w:val="hybridMultilevel"/>
    <w:tmpl w:val="6A3E45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B6007"/>
    <w:multiLevelType w:val="hybridMultilevel"/>
    <w:tmpl w:val="84669E58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AB5964"/>
    <w:multiLevelType w:val="hybridMultilevel"/>
    <w:tmpl w:val="9C34F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11A51"/>
    <w:multiLevelType w:val="multilevel"/>
    <w:tmpl w:val="AEC8B4B8"/>
    <w:styleLink w:val="WWNum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8" w15:restartNumberingAfterBreak="0">
    <w:nsid w:val="2F9528A5"/>
    <w:multiLevelType w:val="hybridMultilevel"/>
    <w:tmpl w:val="EA5ECCB6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92B51"/>
    <w:multiLevelType w:val="hybridMultilevel"/>
    <w:tmpl w:val="82D834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06A0835"/>
    <w:multiLevelType w:val="hybridMultilevel"/>
    <w:tmpl w:val="11A2F2D2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687231"/>
    <w:multiLevelType w:val="multilevel"/>
    <w:tmpl w:val="2F2AA8F4"/>
    <w:styleLink w:val="WWNum5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2" w15:restartNumberingAfterBreak="0">
    <w:nsid w:val="326C0C70"/>
    <w:multiLevelType w:val="multilevel"/>
    <w:tmpl w:val="C7FE19BC"/>
    <w:styleLink w:val="WWNum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32825DDF"/>
    <w:multiLevelType w:val="multilevel"/>
    <w:tmpl w:val="0C9E780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35CA4331"/>
    <w:multiLevelType w:val="hybridMultilevel"/>
    <w:tmpl w:val="D11A6360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0A564F"/>
    <w:multiLevelType w:val="hybridMultilevel"/>
    <w:tmpl w:val="B0EA7700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6" w15:restartNumberingAfterBreak="0">
    <w:nsid w:val="365C26A0"/>
    <w:multiLevelType w:val="hybridMultilevel"/>
    <w:tmpl w:val="E8BC00EA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416919"/>
    <w:multiLevelType w:val="hybridMultilevel"/>
    <w:tmpl w:val="2220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481E2A"/>
    <w:multiLevelType w:val="hybridMultilevel"/>
    <w:tmpl w:val="CAB647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EFF6A9D"/>
    <w:multiLevelType w:val="hybridMultilevel"/>
    <w:tmpl w:val="4E20B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A84F70"/>
    <w:multiLevelType w:val="multilevel"/>
    <w:tmpl w:val="88442D52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411B6428"/>
    <w:multiLevelType w:val="hybridMultilevel"/>
    <w:tmpl w:val="033EB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DB3A02"/>
    <w:multiLevelType w:val="hybridMultilevel"/>
    <w:tmpl w:val="F818586C"/>
    <w:lvl w:ilvl="0" w:tplc="86C21F8C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3" w15:restartNumberingAfterBreak="0">
    <w:nsid w:val="46A90DA4"/>
    <w:multiLevelType w:val="multilevel"/>
    <w:tmpl w:val="02AE181C"/>
    <w:styleLink w:val="WWNum2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4" w15:restartNumberingAfterBreak="0">
    <w:nsid w:val="48E07A32"/>
    <w:multiLevelType w:val="hybridMultilevel"/>
    <w:tmpl w:val="790E9998"/>
    <w:lvl w:ilvl="0" w:tplc="86C21F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A5202CF"/>
    <w:multiLevelType w:val="multilevel"/>
    <w:tmpl w:val="C70A8458"/>
    <w:styleLink w:val="WWNum11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1.%2.%3."/>
      <w:lvlJc w:val="right"/>
      <w:pPr>
        <w:ind w:left="3011" w:hanging="180"/>
      </w:pPr>
    </w:lvl>
    <w:lvl w:ilvl="3">
      <w:start w:val="1"/>
      <w:numFmt w:val="decimal"/>
      <w:lvlText w:val="%1.%2.%3.%4."/>
      <w:lvlJc w:val="left"/>
      <w:pPr>
        <w:ind w:left="3731" w:hanging="360"/>
      </w:pPr>
    </w:lvl>
    <w:lvl w:ilvl="4">
      <w:start w:val="1"/>
      <w:numFmt w:val="lowerLetter"/>
      <w:lvlText w:val="%1.%2.%3.%4.%5."/>
      <w:lvlJc w:val="left"/>
      <w:pPr>
        <w:ind w:left="4451" w:hanging="360"/>
      </w:pPr>
    </w:lvl>
    <w:lvl w:ilvl="5">
      <w:start w:val="1"/>
      <w:numFmt w:val="lowerRoman"/>
      <w:lvlText w:val="%1.%2.%3.%4.%5.%6."/>
      <w:lvlJc w:val="right"/>
      <w:pPr>
        <w:ind w:left="5171" w:hanging="180"/>
      </w:pPr>
    </w:lvl>
    <w:lvl w:ilvl="6">
      <w:start w:val="1"/>
      <w:numFmt w:val="decimal"/>
      <w:lvlText w:val="%1.%2.%3.%4.%5.%6.%7."/>
      <w:lvlJc w:val="left"/>
      <w:pPr>
        <w:ind w:left="5891" w:hanging="360"/>
      </w:pPr>
    </w:lvl>
    <w:lvl w:ilvl="7">
      <w:start w:val="1"/>
      <w:numFmt w:val="lowerLetter"/>
      <w:lvlText w:val="%1.%2.%3.%4.%5.%6.%7.%8."/>
      <w:lvlJc w:val="left"/>
      <w:pPr>
        <w:ind w:left="6611" w:hanging="360"/>
      </w:pPr>
    </w:lvl>
    <w:lvl w:ilvl="8">
      <w:start w:val="1"/>
      <w:numFmt w:val="lowerRoman"/>
      <w:lvlText w:val="%1.%2.%3.%4.%5.%6.%7.%8.%9."/>
      <w:lvlJc w:val="right"/>
      <w:pPr>
        <w:ind w:left="7331" w:hanging="180"/>
      </w:pPr>
    </w:lvl>
  </w:abstractNum>
  <w:abstractNum w:abstractNumId="46" w15:restartNumberingAfterBreak="0">
    <w:nsid w:val="4BC9164D"/>
    <w:multiLevelType w:val="hybridMultilevel"/>
    <w:tmpl w:val="EC02A884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924D2A"/>
    <w:multiLevelType w:val="hybridMultilevel"/>
    <w:tmpl w:val="27927446"/>
    <w:lvl w:ilvl="0" w:tplc="86C21F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DC2585C"/>
    <w:multiLevelType w:val="multilevel"/>
    <w:tmpl w:val="F216F14A"/>
    <w:styleLink w:val="WWNum21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1.%2.%3."/>
      <w:lvlJc w:val="right"/>
      <w:pPr>
        <w:ind w:left="2874" w:hanging="180"/>
      </w:pPr>
    </w:lvl>
    <w:lvl w:ilvl="3">
      <w:start w:val="1"/>
      <w:numFmt w:val="decimal"/>
      <w:lvlText w:val="%1.%2.%3.%4."/>
      <w:lvlJc w:val="left"/>
      <w:pPr>
        <w:ind w:left="3594" w:hanging="360"/>
      </w:pPr>
    </w:lvl>
    <w:lvl w:ilvl="4">
      <w:start w:val="1"/>
      <w:numFmt w:val="lowerLetter"/>
      <w:lvlText w:val="%1.%2.%3.%4.%5."/>
      <w:lvlJc w:val="left"/>
      <w:pPr>
        <w:ind w:left="4314" w:hanging="360"/>
      </w:pPr>
    </w:lvl>
    <w:lvl w:ilvl="5">
      <w:start w:val="1"/>
      <w:numFmt w:val="lowerRoman"/>
      <w:lvlText w:val="%1.%2.%3.%4.%5.%6."/>
      <w:lvlJc w:val="right"/>
      <w:pPr>
        <w:ind w:left="5034" w:hanging="180"/>
      </w:pPr>
    </w:lvl>
    <w:lvl w:ilvl="6">
      <w:start w:val="1"/>
      <w:numFmt w:val="decimal"/>
      <w:lvlText w:val="%1.%2.%3.%4.%5.%6.%7."/>
      <w:lvlJc w:val="left"/>
      <w:pPr>
        <w:ind w:left="5754" w:hanging="360"/>
      </w:pPr>
    </w:lvl>
    <w:lvl w:ilvl="7">
      <w:start w:val="1"/>
      <w:numFmt w:val="lowerLetter"/>
      <w:lvlText w:val="%1.%2.%3.%4.%5.%6.%7.%8."/>
      <w:lvlJc w:val="left"/>
      <w:pPr>
        <w:ind w:left="6474" w:hanging="360"/>
      </w:pPr>
    </w:lvl>
    <w:lvl w:ilvl="8">
      <w:start w:val="1"/>
      <w:numFmt w:val="lowerRoman"/>
      <w:lvlText w:val="%1.%2.%3.%4.%5.%6.%7.%8.%9."/>
      <w:lvlJc w:val="right"/>
      <w:pPr>
        <w:ind w:left="7194" w:hanging="180"/>
      </w:pPr>
    </w:lvl>
  </w:abstractNum>
  <w:abstractNum w:abstractNumId="49" w15:restartNumberingAfterBreak="0">
    <w:nsid w:val="4DDD6315"/>
    <w:multiLevelType w:val="hybridMultilevel"/>
    <w:tmpl w:val="AC90C6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522395"/>
    <w:multiLevelType w:val="hybridMultilevel"/>
    <w:tmpl w:val="7CF8B9A0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F96BEA"/>
    <w:multiLevelType w:val="multilevel"/>
    <w:tmpl w:val="71042B96"/>
    <w:styleLink w:val="WWNum9"/>
    <w:lvl w:ilvl="0"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52" w15:restartNumberingAfterBreak="0">
    <w:nsid w:val="532163C7"/>
    <w:multiLevelType w:val="multilevel"/>
    <w:tmpl w:val="321813E4"/>
    <w:styleLink w:val="WWNum10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53" w15:restartNumberingAfterBreak="0">
    <w:nsid w:val="543B210A"/>
    <w:multiLevelType w:val="multilevel"/>
    <w:tmpl w:val="7040B996"/>
    <w:styleLink w:val="WWNum32"/>
    <w:lvl w:ilvl="0">
      <w:numFmt w:val="bullet"/>
      <w:lvlText w:val=""/>
      <w:lvlJc w:val="left"/>
      <w:pPr>
        <w:ind w:left="340" w:hanging="34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55EF70B8"/>
    <w:multiLevelType w:val="multilevel"/>
    <w:tmpl w:val="3482DB74"/>
    <w:styleLink w:val="WWNum2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5" w15:restartNumberingAfterBreak="0">
    <w:nsid w:val="56147C35"/>
    <w:multiLevelType w:val="multilevel"/>
    <w:tmpl w:val="9FD2DE0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58C722A4"/>
    <w:multiLevelType w:val="multilevel"/>
    <w:tmpl w:val="2C4A90CE"/>
    <w:styleLink w:val="WWNum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5A6C3AA6"/>
    <w:multiLevelType w:val="hybridMultilevel"/>
    <w:tmpl w:val="777420D4"/>
    <w:lvl w:ilvl="0" w:tplc="86C21F8C">
      <w:start w:val="1"/>
      <w:numFmt w:val="bullet"/>
      <w:lvlText w:val="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8" w15:restartNumberingAfterBreak="0">
    <w:nsid w:val="5B242B88"/>
    <w:multiLevelType w:val="hybridMultilevel"/>
    <w:tmpl w:val="E89664E4"/>
    <w:lvl w:ilvl="0" w:tplc="86C21F8C">
      <w:start w:val="1"/>
      <w:numFmt w:val="bullet"/>
      <w:lvlText w:val="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9" w15:restartNumberingAfterBreak="0">
    <w:nsid w:val="5BA47B52"/>
    <w:multiLevelType w:val="multilevel"/>
    <w:tmpl w:val="8B2478A4"/>
    <w:styleLink w:val="WWNum25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5DDC072B"/>
    <w:multiLevelType w:val="hybridMultilevel"/>
    <w:tmpl w:val="56209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7A0091"/>
    <w:multiLevelType w:val="multilevel"/>
    <w:tmpl w:val="B5C4B174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61E71633"/>
    <w:multiLevelType w:val="hybridMultilevel"/>
    <w:tmpl w:val="4E20B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6F57B6"/>
    <w:multiLevelType w:val="multilevel"/>
    <w:tmpl w:val="3968D11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66326ADF"/>
    <w:multiLevelType w:val="multilevel"/>
    <w:tmpl w:val="62EED1B8"/>
    <w:styleLink w:val="WWNum12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5" w15:restartNumberingAfterBreak="0">
    <w:nsid w:val="68F42791"/>
    <w:multiLevelType w:val="hybridMultilevel"/>
    <w:tmpl w:val="4FEA4D3C"/>
    <w:lvl w:ilvl="0" w:tplc="44ACFC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31462E"/>
    <w:multiLevelType w:val="multilevel"/>
    <w:tmpl w:val="2376C750"/>
    <w:styleLink w:val="WWNum30"/>
    <w:lvl w:ilvl="0">
      <w:numFmt w:val="bullet"/>
      <w:lvlText w:val=""/>
      <w:lvlJc w:val="left"/>
      <w:pPr>
        <w:ind w:left="765" w:hanging="405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69D5664A"/>
    <w:multiLevelType w:val="hybridMultilevel"/>
    <w:tmpl w:val="0164917A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FA78F8"/>
    <w:multiLevelType w:val="hybridMultilevel"/>
    <w:tmpl w:val="A1640E44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352E00"/>
    <w:multiLevelType w:val="multilevel"/>
    <w:tmpl w:val="CF6ACE00"/>
    <w:styleLink w:val="WWNum7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0" w15:restartNumberingAfterBreak="0">
    <w:nsid w:val="6BA441FD"/>
    <w:multiLevelType w:val="hybridMultilevel"/>
    <w:tmpl w:val="A3F45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DA93A2F"/>
    <w:multiLevelType w:val="hybridMultilevel"/>
    <w:tmpl w:val="BE8A68B8"/>
    <w:lvl w:ilvl="0" w:tplc="86C21F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 w15:restartNumberingAfterBreak="0">
    <w:nsid w:val="6DBD2A64"/>
    <w:multiLevelType w:val="hybridMultilevel"/>
    <w:tmpl w:val="E4D4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74342F"/>
    <w:multiLevelType w:val="hybridMultilevel"/>
    <w:tmpl w:val="C102009A"/>
    <w:lvl w:ilvl="0" w:tplc="8696B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F17BF1"/>
    <w:multiLevelType w:val="hybridMultilevel"/>
    <w:tmpl w:val="987E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0E4FE5"/>
    <w:multiLevelType w:val="hybridMultilevel"/>
    <w:tmpl w:val="3D64A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757CA2"/>
    <w:multiLevelType w:val="hybridMultilevel"/>
    <w:tmpl w:val="58926418"/>
    <w:lvl w:ilvl="0" w:tplc="86C21F8C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7" w15:restartNumberingAfterBreak="0">
    <w:nsid w:val="75144A49"/>
    <w:multiLevelType w:val="hybridMultilevel"/>
    <w:tmpl w:val="82D834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14369B"/>
    <w:multiLevelType w:val="hybridMultilevel"/>
    <w:tmpl w:val="8418104A"/>
    <w:lvl w:ilvl="0" w:tplc="86C21F8C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79" w15:restartNumberingAfterBreak="0">
    <w:nsid w:val="764C18D0"/>
    <w:multiLevelType w:val="hybridMultilevel"/>
    <w:tmpl w:val="22406500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C93D1B"/>
    <w:multiLevelType w:val="hybridMultilevel"/>
    <w:tmpl w:val="0EB2FEEC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CF13A1"/>
    <w:multiLevelType w:val="hybridMultilevel"/>
    <w:tmpl w:val="7B587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47074A"/>
    <w:multiLevelType w:val="multilevel"/>
    <w:tmpl w:val="C276E050"/>
    <w:styleLink w:val="WWNum3"/>
    <w:lvl w:ilvl="0">
      <w:start w:val="1"/>
      <w:numFmt w:val="decimal"/>
      <w:lvlText w:val="%1)"/>
      <w:lvlJc w:val="right"/>
      <w:pPr>
        <w:ind w:left="928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1.%2.%3."/>
      <w:lvlJc w:val="left"/>
      <w:pPr>
        <w:ind w:left="2008" w:hanging="360"/>
      </w:pPr>
    </w:lvl>
    <w:lvl w:ilvl="3">
      <w:start w:val="1"/>
      <w:numFmt w:val="decimal"/>
      <w:lvlText w:val="%1.%2.%3.%4."/>
      <w:lvlJc w:val="left"/>
      <w:pPr>
        <w:ind w:left="2728" w:hanging="360"/>
      </w:pPr>
    </w:lvl>
    <w:lvl w:ilvl="4">
      <w:start w:val="1"/>
      <w:numFmt w:val="decimal"/>
      <w:lvlText w:val="%1.%2.%3.%4.%5."/>
      <w:lvlJc w:val="left"/>
      <w:pPr>
        <w:ind w:left="3448" w:hanging="360"/>
      </w:pPr>
    </w:lvl>
    <w:lvl w:ilvl="5">
      <w:start w:val="1"/>
      <w:numFmt w:val="decimal"/>
      <w:lvlText w:val="%1.%2.%3.%4.%5.%6."/>
      <w:lvlJc w:val="left"/>
      <w:pPr>
        <w:ind w:left="4168" w:hanging="360"/>
      </w:pPr>
    </w:lvl>
    <w:lvl w:ilvl="6">
      <w:start w:val="1"/>
      <w:numFmt w:val="decimal"/>
      <w:lvlText w:val="%1.%2.%3.%4.%5.%6.%7."/>
      <w:lvlJc w:val="left"/>
      <w:pPr>
        <w:ind w:left="4888" w:hanging="360"/>
      </w:pPr>
    </w:lvl>
    <w:lvl w:ilvl="7">
      <w:start w:val="1"/>
      <w:numFmt w:val="decimal"/>
      <w:lvlText w:val="%1.%2.%3.%4.%5.%6.%7.%8."/>
      <w:lvlJc w:val="left"/>
      <w:pPr>
        <w:ind w:left="5608" w:hanging="360"/>
      </w:pPr>
    </w:lvl>
    <w:lvl w:ilvl="8">
      <w:start w:val="1"/>
      <w:numFmt w:val="decimal"/>
      <w:lvlText w:val="%1.%2.%3.%4.%5.%6.%7.%8.%9."/>
      <w:lvlJc w:val="left"/>
      <w:pPr>
        <w:ind w:left="6328" w:hanging="360"/>
      </w:pPr>
    </w:lvl>
  </w:abstractNum>
  <w:abstractNum w:abstractNumId="83" w15:restartNumberingAfterBreak="0">
    <w:nsid w:val="787D340F"/>
    <w:multiLevelType w:val="hybridMultilevel"/>
    <w:tmpl w:val="A1F6EE4A"/>
    <w:lvl w:ilvl="0" w:tplc="86C21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3F6995"/>
    <w:multiLevelType w:val="multilevel"/>
    <w:tmpl w:val="9D5EA10A"/>
    <w:styleLink w:val="WWNum31"/>
    <w:lvl w:ilvl="0">
      <w:numFmt w:val="bullet"/>
      <w:lvlText w:val=""/>
      <w:lvlJc w:val="left"/>
      <w:pPr>
        <w:ind w:left="340" w:hanging="34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13"/>
  </w:num>
  <w:num w:numId="9">
    <w:abstractNumId w:val="14"/>
  </w:num>
  <w:num w:numId="10">
    <w:abstractNumId w:val="16"/>
  </w:num>
  <w:num w:numId="11">
    <w:abstractNumId w:val="17"/>
  </w:num>
  <w:num w:numId="12">
    <w:abstractNumId w:val="27"/>
  </w:num>
  <w:num w:numId="13">
    <w:abstractNumId w:val="31"/>
  </w:num>
  <w:num w:numId="14">
    <w:abstractNumId w:val="32"/>
  </w:num>
  <w:num w:numId="15">
    <w:abstractNumId w:val="33"/>
  </w:num>
  <w:num w:numId="16">
    <w:abstractNumId w:val="40"/>
  </w:num>
  <w:num w:numId="17">
    <w:abstractNumId w:val="43"/>
  </w:num>
  <w:num w:numId="18">
    <w:abstractNumId w:val="45"/>
  </w:num>
  <w:num w:numId="19">
    <w:abstractNumId w:val="48"/>
  </w:num>
  <w:num w:numId="20">
    <w:abstractNumId w:val="51"/>
  </w:num>
  <w:num w:numId="21">
    <w:abstractNumId w:val="52"/>
  </w:num>
  <w:num w:numId="22">
    <w:abstractNumId w:val="54"/>
  </w:num>
  <w:num w:numId="23">
    <w:abstractNumId w:val="55"/>
  </w:num>
  <w:num w:numId="24">
    <w:abstractNumId w:val="56"/>
  </w:num>
  <w:num w:numId="25">
    <w:abstractNumId w:val="59"/>
  </w:num>
  <w:num w:numId="26">
    <w:abstractNumId w:val="61"/>
  </w:num>
  <w:num w:numId="27">
    <w:abstractNumId w:val="63"/>
  </w:num>
  <w:num w:numId="28">
    <w:abstractNumId w:val="64"/>
  </w:num>
  <w:num w:numId="29">
    <w:abstractNumId w:val="66"/>
  </w:num>
  <w:num w:numId="30">
    <w:abstractNumId w:val="69"/>
  </w:num>
  <w:num w:numId="31">
    <w:abstractNumId w:val="82"/>
  </w:num>
  <w:num w:numId="32">
    <w:abstractNumId w:val="84"/>
  </w:num>
  <w:num w:numId="33">
    <w:abstractNumId w:val="22"/>
  </w:num>
  <w:num w:numId="34">
    <w:abstractNumId w:val="4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10"/>
  </w:num>
  <w:num w:numId="48">
    <w:abstractNumId w:val="68"/>
  </w:num>
  <w:num w:numId="49">
    <w:abstractNumId w:val="50"/>
  </w:num>
  <w:num w:numId="50">
    <w:abstractNumId w:val="21"/>
  </w:num>
  <w:num w:numId="51">
    <w:abstractNumId w:val="20"/>
  </w:num>
  <w:num w:numId="52">
    <w:abstractNumId w:val="83"/>
  </w:num>
  <w:num w:numId="53">
    <w:abstractNumId w:val="79"/>
  </w:num>
  <w:num w:numId="54">
    <w:abstractNumId w:val="37"/>
  </w:num>
  <w:num w:numId="55">
    <w:abstractNumId w:val="70"/>
  </w:num>
  <w:num w:numId="56">
    <w:abstractNumId w:val="38"/>
  </w:num>
  <w:num w:numId="57">
    <w:abstractNumId w:val="74"/>
  </w:num>
  <w:num w:numId="58">
    <w:abstractNumId w:val="77"/>
  </w:num>
  <w:num w:numId="59">
    <w:abstractNumId w:val="44"/>
  </w:num>
  <w:num w:numId="60">
    <w:abstractNumId w:val="29"/>
  </w:num>
  <w:num w:numId="61">
    <w:abstractNumId w:val="47"/>
  </w:num>
  <w:num w:numId="62">
    <w:abstractNumId w:val="26"/>
  </w:num>
  <w:num w:numId="63">
    <w:abstractNumId w:val="12"/>
  </w:num>
  <w:num w:numId="64">
    <w:abstractNumId w:val="60"/>
  </w:num>
  <w:num w:numId="65">
    <w:abstractNumId w:val="67"/>
  </w:num>
  <w:num w:numId="66">
    <w:abstractNumId w:val="72"/>
  </w:num>
  <w:num w:numId="67">
    <w:abstractNumId w:val="78"/>
  </w:num>
  <w:num w:numId="68">
    <w:abstractNumId w:val="8"/>
  </w:num>
  <w:num w:numId="69">
    <w:abstractNumId w:val="39"/>
  </w:num>
  <w:num w:numId="70">
    <w:abstractNumId w:val="75"/>
  </w:num>
  <w:num w:numId="71">
    <w:abstractNumId w:val="73"/>
  </w:num>
  <w:num w:numId="72">
    <w:abstractNumId w:val="65"/>
  </w:num>
  <w:num w:numId="73">
    <w:abstractNumId w:val="62"/>
  </w:num>
  <w:num w:numId="74">
    <w:abstractNumId w:val="3"/>
  </w:num>
  <w:num w:numId="75">
    <w:abstractNumId w:val="46"/>
  </w:num>
  <w:num w:numId="76">
    <w:abstractNumId w:val="34"/>
  </w:num>
  <w:num w:numId="77">
    <w:abstractNumId w:val="30"/>
  </w:num>
  <w:num w:numId="78">
    <w:abstractNumId w:val="81"/>
  </w:num>
  <w:num w:numId="79">
    <w:abstractNumId w:val="24"/>
  </w:num>
  <w:num w:numId="80">
    <w:abstractNumId w:val="18"/>
  </w:num>
  <w:num w:numId="81">
    <w:abstractNumId w:val="57"/>
  </w:num>
  <w:num w:numId="82">
    <w:abstractNumId w:val="76"/>
  </w:num>
  <w:num w:numId="83">
    <w:abstractNumId w:val="42"/>
  </w:num>
  <w:num w:numId="84">
    <w:abstractNumId w:val="58"/>
  </w:num>
  <w:num w:numId="85">
    <w:abstractNumId w:val="19"/>
  </w:num>
  <w:num w:numId="86">
    <w:abstractNumId w:val="71"/>
  </w:num>
  <w:num w:numId="87">
    <w:abstractNumId w:val="15"/>
  </w:num>
  <w:num w:numId="88">
    <w:abstractNumId w:val="25"/>
  </w:num>
  <w:num w:numId="89">
    <w:abstractNumId w:val="41"/>
  </w:num>
  <w:num w:numId="90">
    <w:abstractNumId w:val="36"/>
  </w:num>
  <w:num w:numId="91">
    <w:abstractNumId w:val="9"/>
  </w:num>
  <w:num w:numId="92">
    <w:abstractNumId w:val="80"/>
  </w:num>
  <w:num w:numId="93">
    <w:abstractNumId w:val="2"/>
  </w:num>
  <w:num w:numId="94">
    <w:abstractNumId w:val="28"/>
  </w:num>
  <w:num w:numId="95">
    <w:abstractNumId w:val="2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72"/>
    <w:rsid w:val="00355942"/>
    <w:rsid w:val="0041134B"/>
    <w:rsid w:val="00492272"/>
    <w:rsid w:val="00615437"/>
    <w:rsid w:val="00C2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C11A4-0AA4-4582-94C8-41B6B343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FAB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FA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FA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F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4F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32">
    <w:name w:val="WWNum32"/>
    <w:basedOn w:val="Bezlisty"/>
    <w:rsid w:val="00C24FAB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24FA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F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FA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uiPriority w:val="99"/>
    <w:semiHidden/>
    <w:unhideWhenUsed/>
    <w:rsid w:val="00C24FAB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C24FAB"/>
    <w:rPr>
      <w:color w:val="954F72"/>
      <w:u w:val="single"/>
    </w:rPr>
  </w:style>
  <w:style w:type="paragraph" w:customStyle="1" w:styleId="msonormal0">
    <w:name w:val="msonormal"/>
    <w:basedOn w:val="Normalny"/>
    <w:rsid w:val="00C24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uiPriority w:val="35"/>
    <w:semiHidden/>
    <w:unhideWhenUsed/>
    <w:qFormat/>
    <w:rsid w:val="00C24FAB"/>
    <w:pPr>
      <w:autoSpaceDN w:val="0"/>
      <w:spacing w:before="120" w:after="120" w:line="240" w:lineRule="auto"/>
    </w:pPr>
    <w:rPr>
      <w:rFonts w:ascii="Liberation Serif" w:hAnsi="Liberation Serif"/>
      <w:i/>
      <w:iCs/>
      <w:sz w:val="24"/>
      <w:szCs w:val="24"/>
      <w:lang w:eastAsia="zh-CN"/>
    </w:rPr>
  </w:style>
  <w:style w:type="paragraph" w:styleId="Lista">
    <w:name w:val="List"/>
    <w:basedOn w:val="Normalny"/>
    <w:uiPriority w:val="99"/>
    <w:semiHidden/>
    <w:unhideWhenUsed/>
    <w:rsid w:val="00C24FAB"/>
    <w:pPr>
      <w:autoSpaceDN w:val="0"/>
      <w:spacing w:after="140" w:line="288" w:lineRule="auto"/>
    </w:pPr>
    <w:rPr>
      <w:rFonts w:ascii="Liberation Serif" w:hAnsi="Liberation Serif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4F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4FAB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24FAB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24FAB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24FAB"/>
    <w:pPr>
      <w:autoSpaceDN w:val="0"/>
      <w:spacing w:after="120" w:line="240" w:lineRule="auto"/>
      <w:ind w:left="283"/>
    </w:pPr>
    <w:rPr>
      <w:rFonts w:cs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24FAB"/>
    <w:rPr>
      <w:rFonts w:ascii="Calibri" w:eastAsia="Calibri" w:hAnsi="Calibri" w:cs="Calibr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AB"/>
    <w:pPr>
      <w:autoSpaceDN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FAB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4FAB"/>
    <w:pPr>
      <w:autoSpaceDN w:val="0"/>
      <w:spacing w:line="240" w:lineRule="auto"/>
      <w:ind w:left="72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Textbody">
    <w:name w:val="Text body"/>
    <w:basedOn w:val="Normalny"/>
    <w:rsid w:val="00C24FAB"/>
    <w:pPr>
      <w:autoSpaceDN w:val="0"/>
      <w:spacing w:after="140" w:line="288" w:lineRule="auto"/>
    </w:pPr>
    <w:rPr>
      <w:rFonts w:ascii="Liberation Serif" w:hAnsi="Liberation Serif"/>
      <w:sz w:val="24"/>
      <w:szCs w:val="24"/>
      <w:lang w:eastAsia="zh-CN"/>
    </w:rPr>
  </w:style>
  <w:style w:type="paragraph" w:customStyle="1" w:styleId="Heading">
    <w:name w:val="Heading"/>
    <w:basedOn w:val="Normalny"/>
    <w:rsid w:val="00C24FAB"/>
    <w:pPr>
      <w:keepNext/>
      <w:autoSpaceDN w:val="0"/>
      <w:spacing w:before="240" w:after="120" w:line="240" w:lineRule="auto"/>
    </w:pPr>
    <w:rPr>
      <w:rFonts w:ascii="Arial" w:hAnsi="Arial" w:cs="Arial"/>
      <w:sz w:val="28"/>
      <w:szCs w:val="28"/>
      <w:lang w:eastAsia="zh-CN"/>
    </w:rPr>
  </w:style>
  <w:style w:type="paragraph" w:customStyle="1" w:styleId="Index">
    <w:name w:val="Index"/>
    <w:basedOn w:val="Normalny"/>
    <w:rsid w:val="00C24FAB"/>
    <w:pPr>
      <w:autoSpaceDN w:val="0"/>
      <w:spacing w:after="0" w:line="240" w:lineRule="auto"/>
    </w:pPr>
    <w:rPr>
      <w:rFonts w:ascii="Liberation Serif" w:hAnsi="Liberation Serif"/>
      <w:sz w:val="24"/>
      <w:szCs w:val="24"/>
      <w:lang w:eastAsia="zh-CN"/>
    </w:rPr>
  </w:style>
  <w:style w:type="paragraph" w:customStyle="1" w:styleId="Textbodyindent">
    <w:name w:val="Text body indent"/>
    <w:basedOn w:val="Normalny"/>
    <w:rsid w:val="00C24FAB"/>
    <w:pPr>
      <w:autoSpaceDN w:val="0"/>
      <w:spacing w:after="0" w:line="240" w:lineRule="auto"/>
      <w:ind w:left="1080"/>
    </w:pPr>
    <w:rPr>
      <w:rFonts w:ascii="Times New Roman" w:hAnsi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24FAB"/>
    <w:pPr>
      <w:autoSpaceDN w:val="0"/>
      <w:spacing w:after="0" w:line="322" w:lineRule="exact"/>
      <w:ind w:hanging="336"/>
    </w:pPr>
    <w:rPr>
      <w:rFonts w:ascii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C24FAB"/>
    <w:pPr>
      <w:autoSpaceDN w:val="0"/>
      <w:spacing w:after="0" w:line="418" w:lineRule="exact"/>
      <w:ind w:firstLine="73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C24FAB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C24FAB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C24FAB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C24FAB"/>
    <w:pPr>
      <w:autoSpaceDN w:val="0"/>
      <w:spacing w:after="0" w:line="403" w:lineRule="exact"/>
      <w:ind w:firstLine="509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C24FAB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C24FAB"/>
    <w:pPr>
      <w:autoSpaceDN w:val="0"/>
      <w:spacing w:after="0" w:line="415" w:lineRule="exact"/>
      <w:ind w:firstLine="71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C24FAB"/>
    <w:pPr>
      <w:autoSpaceDN w:val="0"/>
      <w:spacing w:after="0" w:line="240" w:lineRule="auto"/>
    </w:pPr>
    <w:rPr>
      <w:rFonts w:ascii="Liberation Serif" w:hAnsi="Liberation Serif"/>
      <w:sz w:val="24"/>
      <w:szCs w:val="24"/>
      <w:lang w:eastAsia="zh-CN"/>
    </w:rPr>
  </w:style>
  <w:style w:type="paragraph" w:customStyle="1" w:styleId="TableHeading">
    <w:name w:val="Table Heading"/>
    <w:basedOn w:val="Normalny"/>
    <w:rsid w:val="00C24FAB"/>
    <w:pPr>
      <w:autoSpaceDN w:val="0"/>
      <w:spacing w:after="0" w:line="240" w:lineRule="auto"/>
      <w:jc w:val="center"/>
    </w:pPr>
    <w:rPr>
      <w:rFonts w:ascii="Liberation Serif" w:hAnsi="Liberation Serif"/>
      <w:b/>
      <w:bCs/>
      <w:sz w:val="24"/>
      <w:szCs w:val="24"/>
      <w:lang w:eastAsia="zh-CN"/>
    </w:rPr>
  </w:style>
  <w:style w:type="character" w:customStyle="1" w:styleId="stylwiadomocie-mail39">
    <w:name w:val="stylwiadomocie-mail39"/>
    <w:semiHidden/>
    <w:rsid w:val="00C24FAB"/>
    <w:rPr>
      <w:rFonts w:ascii="Calibri" w:hAnsi="Calibri" w:cs="Calibri" w:hint="default"/>
      <w:color w:val="auto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C24FAB"/>
    <w:rPr>
      <w:rFonts w:ascii="Times New Roman" w:hAnsi="Times New Roman" w:cs="Times New Roman"/>
      <w:lang w:eastAsia="ar-SA"/>
    </w:rPr>
  </w:style>
  <w:style w:type="character" w:customStyle="1" w:styleId="FontStyle24">
    <w:name w:val="Font Style24"/>
    <w:uiPriority w:val="99"/>
    <w:rsid w:val="00C24FAB"/>
    <w:rPr>
      <w:rFonts w:ascii="Times New Roman" w:hAnsi="Times New Roman" w:cs="Times New Roman" w:hint="default"/>
    </w:rPr>
  </w:style>
  <w:style w:type="character" w:customStyle="1" w:styleId="FontStyle25">
    <w:name w:val="Font Style25"/>
    <w:rsid w:val="00C24FAB"/>
    <w:rPr>
      <w:rFonts w:ascii="Times New Roman" w:hAnsi="Times New Roman" w:cs="Times New Roman" w:hint="default"/>
      <w:spacing w:val="10"/>
    </w:rPr>
  </w:style>
  <w:style w:type="character" w:customStyle="1" w:styleId="FontStyle31">
    <w:name w:val="Font Style31"/>
    <w:rsid w:val="00C24FAB"/>
    <w:rPr>
      <w:rFonts w:ascii="Times New Roman" w:hAnsi="Times New Roman" w:cs="Times New Roman" w:hint="default"/>
    </w:rPr>
  </w:style>
  <w:style w:type="character" w:customStyle="1" w:styleId="FontStyle20">
    <w:name w:val="Font Style20"/>
    <w:rsid w:val="00C24FAB"/>
    <w:rPr>
      <w:rFonts w:ascii="Times New Roman" w:hAnsi="Times New Roman" w:cs="Times New Roman" w:hint="default"/>
      <w:b/>
      <w:bCs/>
      <w:i/>
      <w:iCs/>
      <w:spacing w:val="20"/>
    </w:rPr>
  </w:style>
  <w:style w:type="character" w:customStyle="1" w:styleId="FontStyle21">
    <w:name w:val="Font Style21"/>
    <w:rsid w:val="00C24FAB"/>
    <w:rPr>
      <w:rFonts w:ascii="Times New Roman" w:hAnsi="Times New Roman" w:cs="Times New Roman" w:hint="default"/>
      <w:b/>
      <w:bCs/>
      <w:spacing w:val="10"/>
    </w:rPr>
  </w:style>
  <w:style w:type="character" w:customStyle="1" w:styleId="FontStyle22">
    <w:name w:val="Font Style22"/>
    <w:rsid w:val="00C24FAB"/>
    <w:rPr>
      <w:rFonts w:ascii="Times New Roman" w:hAnsi="Times New Roman" w:cs="Times New Roman" w:hint="default"/>
    </w:rPr>
  </w:style>
  <w:style w:type="character" w:customStyle="1" w:styleId="FontStyle23">
    <w:name w:val="Font Style23"/>
    <w:rsid w:val="00C24FAB"/>
    <w:rPr>
      <w:rFonts w:ascii="Times New Roman" w:hAnsi="Times New Roman" w:cs="Times New Roman" w:hint="default"/>
      <w:b/>
      <w:bCs/>
      <w:spacing w:val="10"/>
    </w:rPr>
  </w:style>
  <w:style w:type="character" w:customStyle="1" w:styleId="ListLabel1">
    <w:name w:val="ListLabel 1"/>
    <w:rsid w:val="00C24FAB"/>
    <w:rPr>
      <w:rFonts w:ascii="Courier New" w:hAnsi="Courier New" w:cs="Courier New" w:hint="default"/>
    </w:rPr>
  </w:style>
  <w:style w:type="character" w:customStyle="1" w:styleId="ListLabel2">
    <w:name w:val="ListLabel 2"/>
    <w:rsid w:val="00C24FAB"/>
    <w:rPr>
      <w:b w:val="0"/>
      <w:bCs w:val="0"/>
      <w:i w:val="0"/>
      <w:iCs w:val="0"/>
    </w:rPr>
  </w:style>
  <w:style w:type="character" w:customStyle="1" w:styleId="ListLabel3">
    <w:name w:val="ListLabel 3"/>
    <w:rsid w:val="00C24FAB"/>
    <w:rPr>
      <w:b w:val="0"/>
      <w:bCs w:val="0"/>
    </w:rPr>
  </w:style>
  <w:style w:type="character" w:customStyle="1" w:styleId="ListLabel4">
    <w:name w:val="ListLabel 4"/>
    <w:rsid w:val="00C24FAB"/>
    <w:rPr>
      <w:rFonts w:ascii="Times New Roman" w:hAnsi="Times New Roman" w:cs="Times New Roman" w:hint="default"/>
    </w:rPr>
  </w:style>
  <w:style w:type="character" w:customStyle="1" w:styleId="ListLabel5">
    <w:name w:val="ListLabel 5"/>
    <w:rsid w:val="00C24FAB"/>
    <w:rPr>
      <w:rFonts w:ascii="Times New Roman" w:hAnsi="Times New Roman" w:cs="Times New Roman" w:hint="default"/>
    </w:rPr>
  </w:style>
  <w:style w:type="character" w:customStyle="1" w:styleId="ListLabel6">
    <w:name w:val="ListLabel 6"/>
    <w:basedOn w:val="Domylnaczcionkaakapitu"/>
    <w:rsid w:val="00C24FAB"/>
  </w:style>
  <w:style w:type="character" w:customStyle="1" w:styleId="BulletSymbols">
    <w:name w:val="Bullet Symbols"/>
    <w:rsid w:val="00C24FAB"/>
    <w:rPr>
      <w:rFonts w:ascii="OpenSymbol" w:hAnsi="OpenSymbol" w:hint="default"/>
    </w:rPr>
  </w:style>
  <w:style w:type="character" w:customStyle="1" w:styleId="stylwiadomocie-mail55">
    <w:name w:val="stylwiadomocie-mail55"/>
    <w:semiHidden/>
    <w:rsid w:val="00C24FAB"/>
    <w:rPr>
      <w:rFonts w:ascii="Calibri" w:hAnsi="Calibri" w:cs="Calibri" w:hint="default"/>
      <w:color w:val="1F497D"/>
    </w:rPr>
  </w:style>
  <w:style w:type="numbering" w:customStyle="1" w:styleId="WWNum20">
    <w:name w:val="WWNum20"/>
    <w:rsid w:val="00C24FAB"/>
    <w:pPr>
      <w:numPr>
        <w:numId w:val="2"/>
      </w:numPr>
    </w:pPr>
  </w:style>
  <w:style w:type="numbering" w:customStyle="1" w:styleId="WWNum29">
    <w:name w:val="WWNum29"/>
    <w:rsid w:val="00C24FAB"/>
    <w:pPr>
      <w:numPr>
        <w:numId w:val="3"/>
      </w:numPr>
    </w:pPr>
  </w:style>
  <w:style w:type="numbering" w:customStyle="1" w:styleId="WWNum18">
    <w:name w:val="WWNum18"/>
    <w:rsid w:val="00C24FAB"/>
    <w:pPr>
      <w:numPr>
        <w:numId w:val="4"/>
      </w:numPr>
    </w:pPr>
  </w:style>
  <w:style w:type="numbering" w:customStyle="1" w:styleId="WWNum24">
    <w:name w:val="WWNum24"/>
    <w:rsid w:val="00C24FAB"/>
    <w:pPr>
      <w:numPr>
        <w:numId w:val="5"/>
      </w:numPr>
    </w:pPr>
  </w:style>
  <w:style w:type="numbering" w:customStyle="1" w:styleId="WWNum4">
    <w:name w:val="WWNum4"/>
    <w:rsid w:val="00C24FAB"/>
    <w:pPr>
      <w:numPr>
        <w:numId w:val="6"/>
      </w:numPr>
    </w:pPr>
  </w:style>
  <w:style w:type="numbering" w:customStyle="1" w:styleId="WWNum6">
    <w:name w:val="WWNum6"/>
    <w:rsid w:val="00C24FAB"/>
    <w:pPr>
      <w:numPr>
        <w:numId w:val="7"/>
      </w:numPr>
    </w:pPr>
  </w:style>
  <w:style w:type="numbering" w:customStyle="1" w:styleId="WWNum13">
    <w:name w:val="WWNum13"/>
    <w:rsid w:val="00C24FAB"/>
    <w:pPr>
      <w:numPr>
        <w:numId w:val="8"/>
      </w:numPr>
    </w:pPr>
  </w:style>
  <w:style w:type="numbering" w:customStyle="1" w:styleId="WWNum28">
    <w:name w:val="WWNum28"/>
    <w:rsid w:val="00C24FAB"/>
    <w:pPr>
      <w:numPr>
        <w:numId w:val="9"/>
      </w:numPr>
    </w:pPr>
  </w:style>
  <w:style w:type="numbering" w:customStyle="1" w:styleId="WWNum2">
    <w:name w:val="WWNum2"/>
    <w:rsid w:val="00C24FAB"/>
    <w:pPr>
      <w:numPr>
        <w:numId w:val="10"/>
      </w:numPr>
    </w:pPr>
  </w:style>
  <w:style w:type="numbering" w:customStyle="1" w:styleId="WWNum19">
    <w:name w:val="WWNum19"/>
    <w:rsid w:val="00C24FAB"/>
    <w:pPr>
      <w:numPr>
        <w:numId w:val="11"/>
      </w:numPr>
    </w:pPr>
  </w:style>
  <w:style w:type="numbering" w:customStyle="1" w:styleId="WWNum22">
    <w:name w:val="WWNum22"/>
    <w:rsid w:val="00C24FAB"/>
    <w:pPr>
      <w:numPr>
        <w:numId w:val="12"/>
      </w:numPr>
    </w:pPr>
  </w:style>
  <w:style w:type="numbering" w:customStyle="1" w:styleId="WWNum5">
    <w:name w:val="WWNum5"/>
    <w:rsid w:val="00C24FAB"/>
    <w:pPr>
      <w:numPr>
        <w:numId w:val="13"/>
      </w:numPr>
    </w:pPr>
  </w:style>
  <w:style w:type="numbering" w:customStyle="1" w:styleId="WWNum8">
    <w:name w:val="WWNum8"/>
    <w:rsid w:val="00C24FAB"/>
    <w:pPr>
      <w:numPr>
        <w:numId w:val="14"/>
      </w:numPr>
    </w:pPr>
  </w:style>
  <w:style w:type="numbering" w:customStyle="1" w:styleId="WWNum15">
    <w:name w:val="WWNum15"/>
    <w:rsid w:val="00C24FAB"/>
    <w:pPr>
      <w:numPr>
        <w:numId w:val="15"/>
      </w:numPr>
    </w:pPr>
  </w:style>
  <w:style w:type="numbering" w:customStyle="1" w:styleId="WWNum23">
    <w:name w:val="WWNum23"/>
    <w:rsid w:val="00C24FAB"/>
    <w:pPr>
      <w:numPr>
        <w:numId w:val="16"/>
      </w:numPr>
    </w:pPr>
  </w:style>
  <w:style w:type="numbering" w:customStyle="1" w:styleId="WWNum27">
    <w:name w:val="WWNum27"/>
    <w:rsid w:val="00C24FAB"/>
    <w:pPr>
      <w:numPr>
        <w:numId w:val="17"/>
      </w:numPr>
    </w:pPr>
  </w:style>
  <w:style w:type="numbering" w:customStyle="1" w:styleId="WWNum11">
    <w:name w:val="WWNum11"/>
    <w:rsid w:val="00C24FAB"/>
    <w:pPr>
      <w:numPr>
        <w:numId w:val="18"/>
      </w:numPr>
    </w:pPr>
  </w:style>
  <w:style w:type="numbering" w:customStyle="1" w:styleId="WWNum21">
    <w:name w:val="WWNum21"/>
    <w:rsid w:val="00C24FAB"/>
    <w:pPr>
      <w:numPr>
        <w:numId w:val="19"/>
      </w:numPr>
    </w:pPr>
  </w:style>
  <w:style w:type="numbering" w:customStyle="1" w:styleId="WWNum9">
    <w:name w:val="WWNum9"/>
    <w:rsid w:val="00C24FAB"/>
    <w:pPr>
      <w:numPr>
        <w:numId w:val="20"/>
      </w:numPr>
    </w:pPr>
  </w:style>
  <w:style w:type="numbering" w:customStyle="1" w:styleId="WWNum10">
    <w:name w:val="WWNum10"/>
    <w:rsid w:val="00C24FAB"/>
    <w:pPr>
      <w:numPr>
        <w:numId w:val="21"/>
      </w:numPr>
    </w:pPr>
  </w:style>
  <w:style w:type="numbering" w:customStyle="1" w:styleId="WWNum26">
    <w:name w:val="WWNum26"/>
    <w:rsid w:val="00C24FAB"/>
    <w:pPr>
      <w:numPr>
        <w:numId w:val="22"/>
      </w:numPr>
    </w:pPr>
  </w:style>
  <w:style w:type="numbering" w:customStyle="1" w:styleId="WWNum17">
    <w:name w:val="WWNum17"/>
    <w:rsid w:val="00C24FAB"/>
    <w:pPr>
      <w:numPr>
        <w:numId w:val="23"/>
      </w:numPr>
    </w:pPr>
  </w:style>
  <w:style w:type="numbering" w:customStyle="1" w:styleId="WWNum16">
    <w:name w:val="WWNum16"/>
    <w:rsid w:val="00C24FAB"/>
    <w:pPr>
      <w:numPr>
        <w:numId w:val="24"/>
      </w:numPr>
    </w:pPr>
  </w:style>
  <w:style w:type="numbering" w:customStyle="1" w:styleId="WWNum25">
    <w:name w:val="WWNum25"/>
    <w:rsid w:val="00C24FAB"/>
    <w:pPr>
      <w:numPr>
        <w:numId w:val="25"/>
      </w:numPr>
    </w:pPr>
  </w:style>
  <w:style w:type="numbering" w:customStyle="1" w:styleId="WWNum1">
    <w:name w:val="WWNum1"/>
    <w:rsid w:val="00C24FAB"/>
    <w:pPr>
      <w:numPr>
        <w:numId w:val="26"/>
      </w:numPr>
    </w:pPr>
  </w:style>
  <w:style w:type="numbering" w:customStyle="1" w:styleId="WWNum14">
    <w:name w:val="WWNum14"/>
    <w:rsid w:val="00C24FAB"/>
    <w:pPr>
      <w:numPr>
        <w:numId w:val="27"/>
      </w:numPr>
    </w:pPr>
  </w:style>
  <w:style w:type="numbering" w:customStyle="1" w:styleId="WWNum12">
    <w:name w:val="WWNum12"/>
    <w:rsid w:val="00C24FAB"/>
    <w:pPr>
      <w:numPr>
        <w:numId w:val="28"/>
      </w:numPr>
    </w:pPr>
  </w:style>
  <w:style w:type="numbering" w:customStyle="1" w:styleId="WWNum30">
    <w:name w:val="WWNum30"/>
    <w:rsid w:val="00C24FAB"/>
    <w:pPr>
      <w:numPr>
        <w:numId w:val="29"/>
      </w:numPr>
    </w:pPr>
  </w:style>
  <w:style w:type="numbering" w:customStyle="1" w:styleId="WWNum7">
    <w:name w:val="WWNum7"/>
    <w:rsid w:val="00C24FAB"/>
    <w:pPr>
      <w:numPr>
        <w:numId w:val="30"/>
      </w:numPr>
    </w:pPr>
  </w:style>
  <w:style w:type="numbering" w:customStyle="1" w:styleId="WWNum3">
    <w:name w:val="WWNum3"/>
    <w:rsid w:val="00C24FAB"/>
    <w:pPr>
      <w:numPr>
        <w:numId w:val="31"/>
      </w:numPr>
    </w:pPr>
  </w:style>
  <w:style w:type="numbering" w:customStyle="1" w:styleId="WWNum31">
    <w:name w:val="WWNum31"/>
    <w:rsid w:val="00C24FAB"/>
    <w:pPr>
      <w:numPr>
        <w:numId w:val="3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4FAB"/>
    <w:pPr>
      <w:spacing w:after="120" w:line="276" w:lineRule="auto"/>
      <w:ind w:left="283"/>
    </w:pPr>
    <w:rPr>
      <w:rFonts w:ascii="Times New Roman" w:eastAsiaTheme="minorHAnsi" w:hAnsi="Times New Roman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C24FAB"/>
    <w:rPr>
      <w:rFonts w:ascii="Calibri" w:eastAsia="Calibri" w:hAnsi="Calibri" w:cs="Times New Roman"/>
    </w:rPr>
  </w:style>
  <w:style w:type="table" w:customStyle="1" w:styleId="TableGrid">
    <w:name w:val="TableGrid"/>
    <w:rsid w:val="00C24FA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0">
    <w:name w:val="standard"/>
    <w:basedOn w:val="Normalny"/>
    <w:rsid w:val="00C24FA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domylnaczcionkaakapitu1">
    <w:name w:val="domylnaczcionkaakapitu1"/>
    <w:basedOn w:val="Domylnaczcionkaakapitu"/>
    <w:rsid w:val="00C24FAB"/>
  </w:style>
  <w:style w:type="table" w:styleId="Tabela-Siatka">
    <w:name w:val="Table Grid"/>
    <w:basedOn w:val="Standardowy"/>
    <w:uiPriority w:val="59"/>
    <w:rsid w:val="00C24F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24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1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1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57</Pages>
  <Words>12145</Words>
  <Characters>72873</Characters>
  <Application>Microsoft Office Word</Application>
  <DocSecurity>0</DocSecurity>
  <Lines>607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Karpińska</dc:creator>
  <cp:keywords/>
  <dc:description/>
  <cp:lastModifiedBy>Magdalena Karpińska</cp:lastModifiedBy>
  <cp:revision>3</cp:revision>
  <dcterms:created xsi:type="dcterms:W3CDTF">2020-06-10T08:34:00Z</dcterms:created>
  <dcterms:modified xsi:type="dcterms:W3CDTF">2020-06-10T08:54:00Z</dcterms:modified>
</cp:coreProperties>
</file>