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0A" w:rsidRPr="00A8784D" w:rsidRDefault="005A700A" w:rsidP="00A8784D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 konkursu plastycznego</w:t>
      </w:r>
    </w:p>
    <w:p w:rsidR="005A700A" w:rsidRPr="00A8784D" w:rsidRDefault="005A700A" w:rsidP="00A8784D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„Biskupiec 625 lat temu – Biskupiec za 625 lat ”</w:t>
      </w:r>
    </w:p>
    <w:p w:rsidR="005A700A" w:rsidRPr="00A8784D" w:rsidRDefault="005A700A" w:rsidP="00A878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Burmistrz</w:t>
      </w:r>
      <w:r w:rsidRPr="00021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F1D" w:rsidRPr="000210CF">
        <w:rPr>
          <w:rFonts w:ascii="Times New Roman" w:eastAsia="Times New Roman" w:hAnsi="Times New Roman" w:cs="Times New Roman"/>
          <w:sz w:val="24"/>
          <w:szCs w:val="24"/>
          <w:lang w:eastAsia="pl-PL"/>
        </w:rPr>
        <w:t>Biskupca</w:t>
      </w:r>
      <w:r w:rsidR="000210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700A" w:rsidRPr="00A8784D" w:rsidRDefault="005A700A" w:rsidP="00A878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konkursu są dzieci w trzech grupach wiekowych:</w:t>
      </w:r>
    </w:p>
    <w:p w:rsidR="005A700A" w:rsidRPr="00A8784D" w:rsidRDefault="005A700A" w:rsidP="00A8784D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I-III</w:t>
      </w:r>
    </w:p>
    <w:p w:rsidR="005A700A" w:rsidRPr="00A8784D" w:rsidRDefault="005A700A" w:rsidP="00A8784D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IV-VI</w:t>
      </w:r>
    </w:p>
    <w:p w:rsidR="005A700A" w:rsidRPr="00A8784D" w:rsidRDefault="005A700A" w:rsidP="00A8784D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VII-VIII</w:t>
      </w:r>
      <w:r w:rsidR="00903B1D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8784D" w:rsidRDefault="00903B1D" w:rsidP="00046F2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charakter otwarty i  jest skierowany do mieszkańców miasta i gminy Biskupiec.</w:t>
      </w:r>
    </w:p>
    <w:p w:rsidR="00A8784D" w:rsidRDefault="0074428A" w:rsidP="00046F2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konkursu jest </w:t>
      </w:r>
      <w:r w:rsidR="00903B1D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uczestnictwo</w:t>
      </w:r>
      <w:r w:rsidR="005A700A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w obchodach 625-lecia Biskupca</w:t>
      </w:r>
      <w:r w:rsid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3B1D" w:rsidRPr="00A8784D" w:rsidRDefault="00903B1D" w:rsidP="00046F2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polega na wykonaniu pracy plastycznej dowolną techniką, dowolnego formatu</w:t>
      </w:r>
      <w:r w:rsidR="0074428A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przedstawiającą</w:t>
      </w: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Biskupiec </w:t>
      </w:r>
      <w:r w:rsidR="0074428A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początkach  swojego istnienia lub jego futurystyczną wizję za 625 lat. </w:t>
      </w:r>
    </w:p>
    <w:p w:rsidR="00A8784D" w:rsidRPr="00A8784D" w:rsidRDefault="005A700A" w:rsidP="005A33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należy składać do dnia 5 października 2020r. </w:t>
      </w:r>
      <w:r w:rsidR="00A45759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Miejskiej Bibliotece Publicznej w Biskupcu</w:t>
      </w:r>
      <w:bookmarkStart w:id="0" w:name="_GoBack"/>
      <w:r w:rsidR="00A45759" w:rsidRPr="000210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86F1D" w:rsidRPr="00021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10CF" w:rsidRPr="000210CF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złożyć dwie prace po jednej z przedstawionych tematów.</w:t>
      </w:r>
      <w:r w:rsidRPr="000210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="00513A53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74428A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podpisanej na</w:t>
      </w:r>
      <w:r w:rsidR="0074428A" w:rsidRPr="00D86F1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86F1D" w:rsidRPr="000210CF">
        <w:rPr>
          <w:rFonts w:ascii="Times New Roman" w:eastAsia="Times New Roman" w:hAnsi="Times New Roman" w:cs="Times New Roman"/>
          <w:sz w:val="24"/>
          <w:szCs w:val="24"/>
          <w:lang w:eastAsia="pl-PL"/>
        </w:rPr>
        <w:t>odwrocie</w:t>
      </w:r>
      <w:r w:rsidR="0074428A" w:rsidRPr="00D86F1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513A53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 należy dołączyć wypełniony formularz zgłoszeniowy (opublikowany</w:t>
      </w: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</w:t>
      </w:r>
      <w:hyperlink r:id="rId5" w:history="1">
        <w:r w:rsidRPr="00A8784D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www.biskupiec.pl</w:t>
        </w:r>
      </w:hyperlink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513A53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portalu społecznościowym Facebook – Biskupiec Krajobraz Pełen Możliwości)</w:t>
      </w:r>
      <w:r w:rsidR="00A8784D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 pobrania w Bibliotece</w:t>
      </w: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zawiera imię, nazwisko, adres e-mail i numer kontaktowy Uczestnika. </w:t>
      </w:r>
    </w:p>
    <w:p w:rsidR="00A8784D" w:rsidRDefault="00A8784D" w:rsidP="00A878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poprzez dokonanie zgłoszenia konkursowego gwarantuje, że posiada pełne prawa autorskie do Pracy.</w:t>
      </w:r>
    </w:p>
    <w:p w:rsidR="00A8784D" w:rsidRPr="00ED328A" w:rsidRDefault="00A8784D" w:rsidP="00ED32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28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Uczestnik, z chwilą dokonania zgłoszenia konkursowego, udziela Organizatorowi nieodpłatnej, przenoszalnej, lecz niewyłącznej licencji do korzystania z przedmiotów praw własności intelektualnej zawartych w danym zgłoszeniu konkursowym (niezależnie od otrzymania przez Uczestnika nagrody), na następujących polach eksploatacji: utrwalenie i zwielokrotnienie dowolną techniką w tym w szczególności techniką drukarską, wykorzystanie całości i pojedynczych elementów dla potrzeb stworzenia dowolnych materiałów reklamowych) rozpowszechnianie i udostępnianie w sieci Internet poprzez wprowadzenie do pamięci komputera.</w:t>
      </w:r>
    </w:p>
    <w:p w:rsidR="00A8784D" w:rsidRPr="00A8784D" w:rsidRDefault="00A8784D" w:rsidP="00A878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Licencja zostaje udzielona na czas nieokreślony.</w:t>
      </w:r>
    </w:p>
    <w:p w:rsidR="00A8784D" w:rsidRPr="00A8784D" w:rsidRDefault="00A8784D" w:rsidP="00A878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mocy licencji określonej powyżej Praca Uczestnika zawarta w zgłoszeniu konkursowym może być wykorzystana w dowolny sposób, przetworzona, rozpowszechniona w całości lub w części, w połączeniu z innymi dziełami, może zostać zmieniona, opracowana, w szczególności w celu promocji i reklamy, w tym </w:t>
      </w:r>
      <w:r w:rsidR="00B75700" w:rsidRPr="00B7570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 </w:t>
      </w: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plakatów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i folderów. Uczestnik wyraża zgodę na korzystanie i rozporządzanie opracowaniem jego Pracy (zgoda na wykonywanie praw zależnych), z prawem do dalszego upoważnienia do wykonywania praw zależnych.</w:t>
      </w:r>
    </w:p>
    <w:p w:rsidR="00A8784D" w:rsidRPr="00A8784D" w:rsidRDefault="00A8784D" w:rsidP="00A8784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upoważniony jest do wykorzystania Pracy w sposób anonimowy, tj. bez uprzedniego poinformowania o tym Uczestnika.</w:t>
      </w:r>
    </w:p>
    <w:p w:rsidR="00513A53" w:rsidRPr="00A8784D" w:rsidRDefault="005A700A" w:rsidP="00A878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nagrodzone zostaną poinformowane o wydarzeniu drogą telefoniczną lub e-mailową.</w:t>
      </w:r>
    </w:p>
    <w:p w:rsidR="005A700A" w:rsidRPr="000210CF" w:rsidRDefault="00513A53" w:rsidP="00A878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Wręczenie nagród odbędzie się 9 paździ</w:t>
      </w:r>
      <w:r w:rsidR="000210CF">
        <w:rPr>
          <w:rFonts w:ascii="Times New Roman" w:eastAsia="Times New Roman" w:hAnsi="Times New Roman" w:cs="Times New Roman"/>
          <w:sz w:val="24"/>
          <w:szCs w:val="24"/>
          <w:lang w:eastAsia="pl-PL"/>
        </w:rPr>
        <w:t>ernika 2020 roku podczas sesji</w:t>
      </w:r>
      <w:r w:rsidR="00B75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700" w:rsidRPr="000210CF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</w:t>
      </w:r>
    </w:p>
    <w:p w:rsidR="005A700A" w:rsidRPr="00A8784D" w:rsidRDefault="005A700A" w:rsidP="00A8784D">
      <w:pPr>
        <w:pStyle w:val="Nagwek2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Dane osobowe Uczestnika Konkursu podlegają ochronie zgodnie z </w:t>
      </w:r>
      <w:r w:rsidR="00F85A3B" w:rsidRPr="00A8784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ustawą z dnia 10 maja 2018 r. o ochronie danych osobowych</w:t>
      </w:r>
      <w:r w:rsidR="00F85A3B" w:rsidRPr="00A8784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A8784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oraz są zbierane i przetwarzane tyl</w:t>
      </w:r>
      <w:r w:rsidR="00A45759" w:rsidRPr="00A8784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ko na potrzeby przeprowadzenia konkursu tj. wyłonienia z</w:t>
      </w:r>
      <w:r w:rsidRPr="00A8784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wycięzców, ogłos</w:t>
      </w:r>
      <w:r w:rsidR="00A45759" w:rsidRPr="00A8784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zenia wyników oraz nagrodzenia l</w:t>
      </w:r>
      <w:r w:rsidRPr="00A8784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aureatów. Uczestnikom przysługuje prawo do dostępu do treści swoich danych oraz ich poprawiania. Podanie danych osobowych jest dobrowolne, lecz niezbędne dla potrzeb przeprowadzenia konkursu.</w:t>
      </w:r>
    </w:p>
    <w:p w:rsidR="005A700A" w:rsidRPr="00ED328A" w:rsidRDefault="005A700A" w:rsidP="00ED32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Konkursie jest jednoznaczne z akceptacją niniejszego regulaminu.</w:t>
      </w:r>
    </w:p>
    <w:p w:rsidR="005A700A" w:rsidRPr="00A8784D" w:rsidRDefault="005A700A" w:rsidP="00A878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związanych </w:t>
      </w:r>
      <w:r w:rsidR="00513A53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z konkursem prosimy o kontakt z Miejską Biblioteką</w:t>
      </w:r>
      <w:r w:rsidR="00903B1D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3A53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Publiczną</w:t>
      </w: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tel</w:t>
      </w:r>
      <w:r w:rsidR="00903B1D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13A53"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>897152111, 897152572.</w:t>
      </w:r>
    </w:p>
    <w:p w:rsidR="009C14DF" w:rsidRPr="00A8784D" w:rsidRDefault="009C14DF" w:rsidP="00A878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C14DF" w:rsidRPr="00A87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146A"/>
    <w:multiLevelType w:val="multilevel"/>
    <w:tmpl w:val="A47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E056F4"/>
    <w:multiLevelType w:val="hybridMultilevel"/>
    <w:tmpl w:val="3648D8D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623140C5"/>
    <w:multiLevelType w:val="hybridMultilevel"/>
    <w:tmpl w:val="F71C82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1B1F1E"/>
    <w:multiLevelType w:val="multilevel"/>
    <w:tmpl w:val="F7AC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0A"/>
    <w:rsid w:val="000210CF"/>
    <w:rsid w:val="00513A53"/>
    <w:rsid w:val="005A700A"/>
    <w:rsid w:val="0074428A"/>
    <w:rsid w:val="00903B1D"/>
    <w:rsid w:val="009C14DF"/>
    <w:rsid w:val="00A45759"/>
    <w:rsid w:val="00A8784D"/>
    <w:rsid w:val="00B21171"/>
    <w:rsid w:val="00B75700"/>
    <w:rsid w:val="00D86F1D"/>
    <w:rsid w:val="00ED328A"/>
    <w:rsid w:val="00F8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D10E"/>
  <w15:chartTrackingRefBased/>
  <w15:docId w15:val="{44CED04D-E80E-40A8-9D88-B35B8DB8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00A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A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700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A700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85A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skup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Mbp2</dc:creator>
  <cp:keywords/>
  <dc:description/>
  <cp:lastModifiedBy>Mbp2</cp:lastModifiedBy>
  <cp:revision>3</cp:revision>
  <dcterms:created xsi:type="dcterms:W3CDTF">2020-09-15T10:40:00Z</dcterms:created>
  <dcterms:modified xsi:type="dcterms:W3CDTF">2020-09-15T10:40:00Z</dcterms:modified>
</cp:coreProperties>
</file>